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6EB" w:rsidRPr="00267F6C" w:rsidRDefault="00C536EB" w:rsidP="00C536EB">
      <w:pPr>
        <w:shd w:val="clear" w:color="auto" w:fill="FFFFFF"/>
        <w:spacing w:before="293" w:after="0" w:line="317" w:lineRule="atLeast"/>
        <w:ind w:right="518"/>
        <w:rPr>
          <w:rFonts w:ascii="Times New Roman" w:eastAsia="Times New Roman" w:hAnsi="Times New Roman"/>
          <w:b/>
          <w:bCs/>
          <w:color w:val="000000"/>
          <w:spacing w:val="1"/>
          <w:sz w:val="24"/>
          <w:szCs w:val="24"/>
          <w:lang w:val="be-BY" w:eastAsia="ru-RU"/>
        </w:rPr>
      </w:pPr>
    </w:p>
    <w:p w:rsidR="00C536EB" w:rsidRPr="00267F6C" w:rsidRDefault="00C536EB" w:rsidP="00C536EB">
      <w:pPr>
        <w:spacing w:after="0" w:line="240" w:lineRule="auto"/>
        <w:jc w:val="center"/>
        <w:rPr>
          <w:rFonts w:ascii="Times New Roman" w:hAnsi="Times New Roman"/>
          <w:b/>
          <w:sz w:val="24"/>
          <w:szCs w:val="24"/>
        </w:rPr>
      </w:pPr>
      <w:r w:rsidRPr="00267F6C">
        <w:rPr>
          <w:rFonts w:ascii="Times New Roman" w:hAnsi="Times New Roman"/>
          <w:b/>
          <w:sz w:val="24"/>
          <w:szCs w:val="24"/>
        </w:rPr>
        <w:t>МУНИЦИПАЛЬНОЕ БЮДЖЕТНОЕ ДОШКОЛЬНОЕ ОБРАЗОВАТЕЛЬНОЕ УЧРЕЖДЕНИЕ ДЕТСКИЙ САД КОМБИНИРОВАННОГО ВИДА №6 «БЕРЕЗКА»</w:t>
      </w:r>
    </w:p>
    <w:p w:rsidR="00C536EB" w:rsidRPr="00267F6C" w:rsidRDefault="00C536EB" w:rsidP="00C536EB">
      <w:pPr>
        <w:spacing w:after="0" w:line="240" w:lineRule="auto"/>
        <w:jc w:val="center"/>
        <w:rPr>
          <w:rFonts w:ascii="Times New Roman" w:hAnsi="Times New Roman"/>
          <w:b/>
          <w:sz w:val="24"/>
          <w:szCs w:val="24"/>
        </w:rPr>
      </w:pPr>
      <w:r w:rsidRPr="00267F6C">
        <w:rPr>
          <w:rFonts w:ascii="Times New Roman" w:hAnsi="Times New Roman"/>
          <w:b/>
          <w:sz w:val="24"/>
          <w:szCs w:val="24"/>
        </w:rPr>
        <w:t>МР «ОЛЕКМИНСКИЙ РАЙОН» РЕСПУБЛИКИ САХА (ЯКУТИЯ)</w:t>
      </w:r>
    </w:p>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
          <w:bCs/>
          <w:color w:val="000000"/>
          <w:spacing w:val="1"/>
          <w:sz w:val="24"/>
          <w:szCs w:val="24"/>
          <w:lang w:eastAsia="ru-RU"/>
        </w:rPr>
      </w:pPr>
    </w:p>
    <w:tbl>
      <w:tblPr>
        <w:tblW w:w="9356" w:type="dxa"/>
        <w:tblInd w:w="108" w:type="dxa"/>
        <w:tblLook w:val="04A0" w:firstRow="1" w:lastRow="0" w:firstColumn="1" w:lastColumn="0" w:noHBand="0" w:noVBand="1"/>
      </w:tblPr>
      <w:tblGrid>
        <w:gridCol w:w="4395"/>
        <w:gridCol w:w="4961"/>
      </w:tblGrid>
      <w:tr w:rsidR="00C536EB" w:rsidRPr="00267F6C" w:rsidTr="00AA4780">
        <w:trPr>
          <w:trHeight w:val="1385"/>
        </w:trPr>
        <w:tc>
          <w:tcPr>
            <w:tcW w:w="4395" w:type="dxa"/>
            <w:shd w:val="clear" w:color="auto" w:fill="auto"/>
          </w:tcPr>
          <w:p w:rsidR="00C536EB" w:rsidRPr="00267F6C" w:rsidRDefault="00C536EB" w:rsidP="00AA4780">
            <w:pPr>
              <w:pStyle w:val="c16c22"/>
              <w:spacing w:before="0" w:beforeAutospacing="0" w:after="0" w:afterAutospacing="0"/>
            </w:pPr>
            <w:r w:rsidRPr="00267F6C">
              <w:t>Принято:</w:t>
            </w:r>
          </w:p>
          <w:p w:rsidR="00C536EB" w:rsidRPr="00267F6C" w:rsidRDefault="00C536EB" w:rsidP="00AA4780">
            <w:pPr>
              <w:pStyle w:val="c16c22"/>
              <w:spacing w:before="0" w:beforeAutospacing="0" w:after="0" w:afterAutospacing="0"/>
              <w:jc w:val="both"/>
            </w:pPr>
            <w:r w:rsidRPr="00267F6C">
              <w:t>Педагогическим советом</w:t>
            </w:r>
          </w:p>
          <w:p w:rsidR="00C536EB" w:rsidRPr="00267F6C" w:rsidRDefault="00C536EB" w:rsidP="00AA4780">
            <w:pPr>
              <w:pStyle w:val="c16c22"/>
              <w:spacing w:before="0" w:beforeAutospacing="0" w:after="0" w:afterAutospacing="0"/>
              <w:jc w:val="both"/>
              <w:rPr>
                <w:rStyle w:val="c7"/>
                <w:color w:val="000000"/>
              </w:rPr>
            </w:pPr>
            <w:r w:rsidRPr="00267F6C">
              <w:t xml:space="preserve"> Протокол </w:t>
            </w:r>
            <w:r w:rsidRPr="00267F6C">
              <w:rPr>
                <w:rStyle w:val="c7"/>
                <w:color w:val="000000"/>
              </w:rPr>
              <w:t>№______от_________________2016 г.</w:t>
            </w:r>
          </w:p>
          <w:p w:rsidR="00C536EB" w:rsidRPr="00267F6C" w:rsidRDefault="00C536EB" w:rsidP="00AA4780">
            <w:pPr>
              <w:pStyle w:val="c16c22"/>
              <w:spacing w:before="0" w:beforeAutospacing="0" w:after="0" w:afterAutospacing="0"/>
              <w:jc w:val="center"/>
              <w:rPr>
                <w:rStyle w:val="c7"/>
                <w:color w:val="000000"/>
              </w:rPr>
            </w:pPr>
          </w:p>
        </w:tc>
        <w:tc>
          <w:tcPr>
            <w:tcW w:w="4961" w:type="dxa"/>
            <w:shd w:val="clear" w:color="auto" w:fill="auto"/>
          </w:tcPr>
          <w:tbl>
            <w:tblPr>
              <w:tblW w:w="0" w:type="auto"/>
              <w:tblLook w:val="04A0" w:firstRow="1" w:lastRow="0" w:firstColumn="1" w:lastColumn="0" w:noHBand="0" w:noVBand="1"/>
            </w:tblPr>
            <w:tblGrid>
              <w:gridCol w:w="4745"/>
            </w:tblGrid>
            <w:tr w:rsidR="00C536EB" w:rsidRPr="00267F6C" w:rsidTr="00AA4780">
              <w:tc>
                <w:tcPr>
                  <w:tcW w:w="4786" w:type="dxa"/>
                  <w:shd w:val="clear" w:color="auto" w:fill="auto"/>
                </w:tcPr>
                <w:p w:rsidR="00C536EB" w:rsidRPr="00267F6C" w:rsidRDefault="00C536EB" w:rsidP="00AA4780">
                  <w:pPr>
                    <w:spacing w:after="0"/>
                    <w:rPr>
                      <w:rFonts w:ascii="Times New Roman" w:hAnsi="Times New Roman"/>
                      <w:sz w:val="24"/>
                      <w:szCs w:val="24"/>
                    </w:rPr>
                  </w:pPr>
                  <w:r w:rsidRPr="00267F6C">
                    <w:rPr>
                      <w:rFonts w:ascii="Times New Roman" w:hAnsi="Times New Roman"/>
                      <w:sz w:val="24"/>
                      <w:szCs w:val="24"/>
                    </w:rPr>
                    <w:t xml:space="preserve">                                               Утверждаю:</w:t>
                  </w:r>
                </w:p>
                <w:p w:rsidR="00C536EB" w:rsidRPr="00267F6C" w:rsidRDefault="00C536EB" w:rsidP="00AA4780">
                  <w:pPr>
                    <w:spacing w:after="0"/>
                    <w:rPr>
                      <w:rFonts w:ascii="Times New Roman" w:hAnsi="Times New Roman"/>
                      <w:sz w:val="24"/>
                      <w:szCs w:val="24"/>
                    </w:rPr>
                  </w:pPr>
                  <w:r w:rsidRPr="00267F6C">
                    <w:rPr>
                      <w:rFonts w:ascii="Times New Roman" w:hAnsi="Times New Roman"/>
                      <w:sz w:val="24"/>
                      <w:szCs w:val="24"/>
                    </w:rPr>
                    <w:t xml:space="preserve">                               Заведующий МБДОУ</w:t>
                  </w:r>
                </w:p>
                <w:p w:rsidR="00C536EB" w:rsidRPr="00267F6C" w:rsidRDefault="00C536EB" w:rsidP="00AA4780">
                  <w:pPr>
                    <w:spacing w:after="0"/>
                    <w:rPr>
                      <w:rFonts w:ascii="Times New Roman" w:hAnsi="Times New Roman"/>
                      <w:sz w:val="24"/>
                      <w:szCs w:val="24"/>
                    </w:rPr>
                  </w:pPr>
                  <w:r w:rsidRPr="00267F6C">
                    <w:rPr>
                      <w:rFonts w:ascii="Times New Roman" w:hAnsi="Times New Roman"/>
                      <w:sz w:val="24"/>
                      <w:szCs w:val="24"/>
                    </w:rPr>
                    <w:t xml:space="preserve">               ____________/Солдатова О.А./</w:t>
                  </w:r>
                </w:p>
                <w:p w:rsidR="00C536EB" w:rsidRPr="00267F6C" w:rsidRDefault="00C536EB" w:rsidP="00AA4780">
                  <w:pPr>
                    <w:spacing w:after="0"/>
                    <w:rPr>
                      <w:rFonts w:ascii="Times New Roman" w:hAnsi="Times New Roman"/>
                      <w:sz w:val="24"/>
                      <w:szCs w:val="24"/>
                    </w:rPr>
                  </w:pPr>
                  <w:r w:rsidRPr="00267F6C">
                    <w:rPr>
                      <w:rFonts w:ascii="Times New Roman" w:hAnsi="Times New Roman"/>
                      <w:sz w:val="24"/>
                      <w:szCs w:val="24"/>
                    </w:rPr>
                    <w:t xml:space="preserve">              «____»_____________2016года.</w:t>
                  </w:r>
                </w:p>
              </w:tc>
            </w:tr>
          </w:tbl>
          <w:p w:rsidR="00C536EB" w:rsidRPr="00267F6C" w:rsidRDefault="00C536EB" w:rsidP="00AA4780">
            <w:pPr>
              <w:pStyle w:val="c16c22"/>
              <w:spacing w:before="0" w:beforeAutospacing="0" w:after="0" w:afterAutospacing="0"/>
              <w:jc w:val="center"/>
              <w:rPr>
                <w:rStyle w:val="c7"/>
                <w:color w:val="000000"/>
              </w:rPr>
            </w:pPr>
          </w:p>
        </w:tc>
      </w:tr>
    </w:tbl>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Cs/>
          <w:color w:val="000000"/>
          <w:spacing w:val="1"/>
          <w:sz w:val="24"/>
          <w:szCs w:val="24"/>
          <w:lang w:val="be-BY" w:eastAsia="ru-RU"/>
        </w:rPr>
      </w:pPr>
    </w:p>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Cs/>
          <w:color w:val="000000"/>
          <w:spacing w:val="1"/>
          <w:sz w:val="24"/>
          <w:szCs w:val="24"/>
          <w:lang w:val="be-BY" w:eastAsia="ru-RU"/>
        </w:rPr>
      </w:pPr>
    </w:p>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Cs/>
          <w:color w:val="000000"/>
          <w:spacing w:val="1"/>
          <w:sz w:val="24"/>
          <w:szCs w:val="24"/>
          <w:lang w:val="be-BY" w:eastAsia="ru-RU"/>
        </w:rPr>
      </w:pPr>
    </w:p>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Cs/>
          <w:color w:val="000000"/>
          <w:spacing w:val="1"/>
          <w:sz w:val="24"/>
          <w:szCs w:val="24"/>
          <w:lang w:val="be-BY" w:eastAsia="ru-RU"/>
        </w:rPr>
      </w:pPr>
    </w:p>
    <w:p w:rsidR="00C536EB" w:rsidRPr="00CB1764" w:rsidRDefault="00C536EB" w:rsidP="00C536EB">
      <w:pPr>
        <w:shd w:val="clear" w:color="auto" w:fill="FFFFFF"/>
        <w:spacing w:before="293" w:after="0" w:line="317" w:lineRule="atLeast"/>
        <w:ind w:right="518"/>
        <w:jc w:val="center"/>
        <w:rPr>
          <w:rFonts w:ascii="Times New Roman" w:eastAsia="Times New Roman" w:hAnsi="Times New Roman"/>
          <w:b/>
          <w:bCs/>
          <w:i/>
          <w:color w:val="000000"/>
          <w:spacing w:val="1"/>
          <w:sz w:val="32"/>
          <w:szCs w:val="32"/>
          <w:lang w:val="be-BY" w:eastAsia="ru-RU"/>
        </w:rPr>
      </w:pPr>
      <w:r w:rsidRPr="00CB1764">
        <w:rPr>
          <w:rFonts w:ascii="Times New Roman" w:eastAsia="Times New Roman" w:hAnsi="Times New Roman"/>
          <w:b/>
          <w:bCs/>
          <w:i/>
          <w:color w:val="000000"/>
          <w:spacing w:val="1"/>
          <w:sz w:val="32"/>
          <w:szCs w:val="32"/>
          <w:lang w:val="be-BY" w:eastAsia="ru-RU"/>
        </w:rPr>
        <w:t xml:space="preserve">Методическая разработка </w:t>
      </w:r>
    </w:p>
    <w:p w:rsidR="00C536EB" w:rsidRDefault="00C536EB" w:rsidP="00C536EB">
      <w:pPr>
        <w:shd w:val="clear" w:color="auto" w:fill="FFFFFF"/>
        <w:spacing w:before="293" w:after="0" w:line="317" w:lineRule="atLeast"/>
        <w:ind w:right="518"/>
        <w:jc w:val="center"/>
        <w:rPr>
          <w:rFonts w:ascii="Times New Roman" w:eastAsia="Times New Roman" w:hAnsi="Times New Roman"/>
          <w:b/>
          <w:bCs/>
          <w:i/>
          <w:color w:val="000000"/>
          <w:spacing w:val="1"/>
          <w:sz w:val="32"/>
          <w:szCs w:val="32"/>
          <w:lang w:val="be-BY" w:eastAsia="ru-RU"/>
        </w:rPr>
      </w:pPr>
      <w:r w:rsidRPr="00CB1764">
        <w:rPr>
          <w:rFonts w:ascii="Times New Roman" w:eastAsia="Times New Roman" w:hAnsi="Times New Roman"/>
          <w:b/>
          <w:bCs/>
          <w:i/>
          <w:color w:val="000000"/>
          <w:spacing w:val="1"/>
          <w:sz w:val="32"/>
          <w:szCs w:val="32"/>
          <w:lang w:val="be-BY" w:eastAsia="ru-RU"/>
        </w:rPr>
        <w:t>“Комплексы кинезиологических упражнений для восприятия языков</w:t>
      </w:r>
      <w:r>
        <w:rPr>
          <w:rFonts w:ascii="Times New Roman" w:eastAsia="Times New Roman" w:hAnsi="Times New Roman"/>
          <w:b/>
          <w:bCs/>
          <w:i/>
          <w:color w:val="000000"/>
          <w:spacing w:val="1"/>
          <w:sz w:val="32"/>
          <w:szCs w:val="32"/>
          <w:lang w:val="be-BY" w:eastAsia="ru-RU"/>
        </w:rPr>
        <w:t>”</w:t>
      </w:r>
    </w:p>
    <w:p w:rsidR="00C536EB" w:rsidRPr="00CB1764" w:rsidRDefault="00C536EB" w:rsidP="00C536EB">
      <w:pPr>
        <w:shd w:val="clear" w:color="auto" w:fill="FFFFFF"/>
        <w:spacing w:before="293" w:after="0" w:line="317" w:lineRule="atLeast"/>
        <w:ind w:right="518"/>
        <w:jc w:val="center"/>
        <w:rPr>
          <w:rFonts w:ascii="Times New Roman" w:eastAsia="Times New Roman" w:hAnsi="Times New Roman"/>
          <w:b/>
          <w:bCs/>
          <w:i/>
          <w:color w:val="000000"/>
          <w:spacing w:val="1"/>
          <w:sz w:val="32"/>
          <w:szCs w:val="32"/>
          <w:lang w:val="be-BY" w:eastAsia="ru-RU"/>
        </w:rPr>
      </w:pPr>
      <w:r>
        <w:rPr>
          <w:rFonts w:ascii="Times New Roman" w:eastAsia="Times New Roman" w:hAnsi="Times New Roman"/>
          <w:b/>
          <w:bCs/>
          <w:i/>
          <w:color w:val="000000"/>
          <w:spacing w:val="1"/>
          <w:sz w:val="32"/>
          <w:szCs w:val="32"/>
          <w:lang w:val="be-BY" w:eastAsia="ru-RU"/>
        </w:rPr>
        <w:t xml:space="preserve">  старший дошкольный возраст</w:t>
      </w:r>
    </w:p>
    <w:p w:rsidR="00C536EB" w:rsidRPr="00CB1764" w:rsidRDefault="00C536EB" w:rsidP="00C536EB">
      <w:pPr>
        <w:shd w:val="clear" w:color="auto" w:fill="FFFFFF"/>
        <w:spacing w:before="293" w:after="0" w:line="317" w:lineRule="atLeast"/>
        <w:ind w:right="518"/>
        <w:jc w:val="center"/>
        <w:rPr>
          <w:rFonts w:ascii="Times New Roman" w:eastAsia="Times New Roman" w:hAnsi="Times New Roman"/>
          <w:b/>
          <w:bCs/>
          <w:i/>
          <w:color w:val="000000"/>
          <w:spacing w:val="1"/>
          <w:sz w:val="24"/>
          <w:szCs w:val="24"/>
          <w:lang w:val="be-BY" w:eastAsia="ru-RU"/>
        </w:rPr>
      </w:pPr>
    </w:p>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
          <w:bCs/>
          <w:color w:val="000000"/>
          <w:spacing w:val="1"/>
          <w:sz w:val="24"/>
          <w:szCs w:val="24"/>
          <w:lang w:val="be-BY" w:eastAsia="ru-RU"/>
        </w:rPr>
      </w:pPr>
    </w:p>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
          <w:bCs/>
          <w:color w:val="000000"/>
          <w:spacing w:val="1"/>
          <w:sz w:val="24"/>
          <w:szCs w:val="24"/>
          <w:lang w:val="be-BY" w:eastAsia="ru-RU"/>
        </w:rPr>
      </w:pPr>
    </w:p>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
          <w:bCs/>
          <w:color w:val="000000"/>
          <w:spacing w:val="1"/>
          <w:sz w:val="24"/>
          <w:szCs w:val="24"/>
          <w:lang w:val="be-BY" w:eastAsia="ru-RU"/>
        </w:rPr>
      </w:pPr>
    </w:p>
    <w:p w:rsidR="00C536EB" w:rsidRPr="00267F6C" w:rsidRDefault="00C536EB" w:rsidP="00C536EB">
      <w:pPr>
        <w:shd w:val="clear" w:color="auto" w:fill="FFFFFF"/>
        <w:spacing w:before="293" w:after="0" w:line="317" w:lineRule="atLeast"/>
        <w:ind w:right="518"/>
        <w:jc w:val="right"/>
        <w:rPr>
          <w:rFonts w:ascii="Times New Roman" w:eastAsia="Times New Roman" w:hAnsi="Times New Roman"/>
          <w:bCs/>
          <w:color w:val="000000"/>
          <w:spacing w:val="1"/>
          <w:sz w:val="24"/>
          <w:szCs w:val="24"/>
          <w:lang w:val="be-BY" w:eastAsia="ru-RU"/>
        </w:rPr>
      </w:pPr>
      <w:r w:rsidRPr="00267F6C">
        <w:rPr>
          <w:rFonts w:ascii="Times New Roman" w:eastAsia="Times New Roman" w:hAnsi="Times New Roman"/>
          <w:bCs/>
          <w:color w:val="000000"/>
          <w:spacing w:val="1"/>
          <w:sz w:val="24"/>
          <w:szCs w:val="24"/>
          <w:lang w:val="be-BY" w:eastAsia="ru-RU"/>
        </w:rPr>
        <w:t xml:space="preserve">Составитель: педагог-психолог ДОУ </w:t>
      </w:r>
    </w:p>
    <w:p w:rsidR="00C536EB" w:rsidRPr="00267F6C" w:rsidRDefault="00C536EB" w:rsidP="00C536EB">
      <w:pPr>
        <w:shd w:val="clear" w:color="auto" w:fill="FFFFFF"/>
        <w:spacing w:before="293" w:after="0" w:line="317" w:lineRule="atLeast"/>
        <w:ind w:right="518"/>
        <w:jc w:val="right"/>
        <w:rPr>
          <w:rFonts w:ascii="Times New Roman" w:eastAsia="Times New Roman" w:hAnsi="Times New Roman"/>
          <w:bCs/>
          <w:color w:val="000000"/>
          <w:spacing w:val="1"/>
          <w:sz w:val="24"/>
          <w:szCs w:val="24"/>
          <w:lang w:val="be-BY" w:eastAsia="ru-RU"/>
        </w:rPr>
      </w:pPr>
      <w:r w:rsidRPr="00267F6C">
        <w:rPr>
          <w:rFonts w:ascii="Times New Roman" w:eastAsia="Times New Roman" w:hAnsi="Times New Roman"/>
          <w:bCs/>
          <w:color w:val="000000"/>
          <w:spacing w:val="1"/>
          <w:sz w:val="24"/>
          <w:szCs w:val="24"/>
          <w:lang w:val="be-BY" w:eastAsia="ru-RU"/>
        </w:rPr>
        <w:t>Банщикова Надежда Станиславовна</w:t>
      </w:r>
    </w:p>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Cs/>
          <w:color w:val="000000"/>
          <w:spacing w:val="1"/>
          <w:sz w:val="24"/>
          <w:szCs w:val="24"/>
          <w:lang w:val="be-BY" w:eastAsia="ru-RU"/>
        </w:rPr>
      </w:pPr>
    </w:p>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
          <w:bCs/>
          <w:color w:val="000000"/>
          <w:spacing w:val="1"/>
          <w:sz w:val="24"/>
          <w:szCs w:val="24"/>
          <w:lang w:val="be-BY" w:eastAsia="ru-RU"/>
        </w:rPr>
      </w:pPr>
    </w:p>
    <w:p w:rsidR="00C536EB" w:rsidRPr="00267F6C" w:rsidRDefault="00C536EB" w:rsidP="00C536EB">
      <w:pPr>
        <w:shd w:val="clear" w:color="auto" w:fill="FFFFFF"/>
        <w:spacing w:before="293" w:after="0" w:line="317" w:lineRule="atLeast"/>
        <w:ind w:right="518"/>
        <w:rPr>
          <w:rFonts w:ascii="Times New Roman" w:eastAsia="Times New Roman" w:hAnsi="Times New Roman"/>
          <w:b/>
          <w:bCs/>
          <w:color w:val="000000"/>
          <w:spacing w:val="1"/>
          <w:sz w:val="24"/>
          <w:szCs w:val="24"/>
          <w:lang w:val="be-BY" w:eastAsia="ru-RU"/>
        </w:rPr>
      </w:pPr>
    </w:p>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Cs/>
          <w:color w:val="000000"/>
          <w:spacing w:val="1"/>
          <w:sz w:val="24"/>
          <w:szCs w:val="24"/>
          <w:lang w:val="be-BY" w:eastAsia="ru-RU"/>
        </w:rPr>
      </w:pPr>
      <w:r w:rsidRPr="00267F6C">
        <w:rPr>
          <w:rFonts w:ascii="Times New Roman" w:eastAsia="Times New Roman" w:hAnsi="Times New Roman"/>
          <w:bCs/>
          <w:color w:val="000000"/>
          <w:spacing w:val="1"/>
          <w:sz w:val="24"/>
          <w:szCs w:val="24"/>
          <w:lang w:val="be-BY" w:eastAsia="ru-RU"/>
        </w:rPr>
        <w:t>г.Олекминск, 2016 г.</w:t>
      </w:r>
    </w:p>
    <w:p w:rsidR="00C536EB" w:rsidRDefault="00C536EB" w:rsidP="00C536EB">
      <w:pPr>
        <w:shd w:val="clear" w:color="auto" w:fill="FFFFFF"/>
        <w:spacing w:before="293" w:after="0" w:line="317" w:lineRule="atLeast"/>
        <w:ind w:right="518"/>
        <w:jc w:val="center"/>
        <w:rPr>
          <w:rFonts w:ascii="Times New Roman" w:eastAsia="Times New Roman" w:hAnsi="Times New Roman"/>
          <w:b/>
          <w:bCs/>
          <w:color w:val="000000"/>
          <w:spacing w:val="1"/>
          <w:sz w:val="24"/>
          <w:szCs w:val="24"/>
          <w:lang w:val="be-BY" w:eastAsia="ru-RU"/>
        </w:rPr>
      </w:pPr>
      <w:r w:rsidRPr="00267F6C">
        <w:rPr>
          <w:rFonts w:ascii="Times New Roman" w:eastAsia="Times New Roman" w:hAnsi="Times New Roman"/>
          <w:b/>
          <w:bCs/>
          <w:color w:val="000000"/>
          <w:spacing w:val="1"/>
          <w:sz w:val="24"/>
          <w:szCs w:val="24"/>
          <w:lang w:val="be-BY" w:eastAsia="ru-RU"/>
        </w:rPr>
        <w:lastRenderedPageBreak/>
        <w:t>Аннотация</w:t>
      </w:r>
    </w:p>
    <w:p w:rsidR="00C536EB" w:rsidRPr="00267F6C" w:rsidRDefault="00C536EB" w:rsidP="00C536EB">
      <w:pPr>
        <w:shd w:val="clear" w:color="auto" w:fill="FFFFFF"/>
        <w:spacing w:before="293" w:after="0" w:line="317" w:lineRule="atLeast"/>
        <w:ind w:right="518"/>
        <w:jc w:val="center"/>
        <w:rPr>
          <w:rFonts w:ascii="Times New Roman" w:eastAsia="Times New Roman" w:hAnsi="Times New Roman"/>
          <w:b/>
          <w:bCs/>
          <w:color w:val="000000"/>
          <w:spacing w:val="1"/>
          <w:sz w:val="24"/>
          <w:szCs w:val="24"/>
          <w:lang w:val="be-BY" w:eastAsia="ru-RU"/>
        </w:rPr>
      </w:pPr>
    </w:p>
    <w:p w:rsidR="00C536EB" w:rsidRPr="00267F6C" w:rsidRDefault="00C536EB" w:rsidP="00C536EB">
      <w:pPr>
        <w:shd w:val="clear" w:color="auto" w:fill="FFFFFF"/>
        <w:spacing w:before="293" w:after="0" w:line="317" w:lineRule="atLeast"/>
        <w:ind w:right="518" w:firstLine="708"/>
        <w:jc w:val="both"/>
        <w:rPr>
          <w:rFonts w:ascii="Times New Roman" w:eastAsia="Times New Roman" w:hAnsi="Times New Roman"/>
          <w:bCs/>
          <w:color w:val="000000"/>
          <w:spacing w:val="1"/>
          <w:sz w:val="24"/>
          <w:szCs w:val="24"/>
          <w:lang w:val="be-BY" w:eastAsia="ru-RU"/>
        </w:rPr>
      </w:pPr>
      <w:r w:rsidRPr="00267F6C">
        <w:rPr>
          <w:rFonts w:ascii="Times New Roman" w:eastAsia="Times New Roman" w:hAnsi="Times New Roman"/>
          <w:bCs/>
          <w:color w:val="000000"/>
          <w:spacing w:val="1"/>
          <w:sz w:val="24"/>
          <w:szCs w:val="24"/>
          <w:lang w:val="be-BY" w:eastAsia="ru-RU"/>
        </w:rPr>
        <w:t>Данный комплекс упражнений направлен на активизацию и синхронизацию работы полушарий, развитие мелкой моторики, памяти, внимания, мышления и речи, а также успешному восприятию детьми старшего дошкольного возраста иностранных языков.</w:t>
      </w:r>
    </w:p>
    <w:p w:rsidR="00C536EB" w:rsidRPr="00267F6C" w:rsidRDefault="00C536EB" w:rsidP="00C536EB">
      <w:pPr>
        <w:shd w:val="clear" w:color="auto" w:fill="FFFFFF"/>
        <w:spacing w:before="293" w:after="0" w:line="317" w:lineRule="atLeast"/>
        <w:ind w:right="518" w:firstLine="708"/>
        <w:jc w:val="both"/>
        <w:rPr>
          <w:rFonts w:ascii="Times New Roman" w:eastAsia="Times New Roman" w:hAnsi="Times New Roman"/>
          <w:bCs/>
          <w:color w:val="000000"/>
          <w:spacing w:val="1"/>
          <w:sz w:val="24"/>
          <w:szCs w:val="24"/>
          <w:lang w:val="be-BY" w:eastAsia="ru-RU"/>
        </w:rPr>
      </w:pPr>
      <w:r w:rsidRPr="00267F6C">
        <w:rPr>
          <w:rFonts w:ascii="Times New Roman" w:eastAsia="Times New Roman" w:hAnsi="Times New Roman"/>
          <w:bCs/>
          <w:color w:val="000000"/>
          <w:spacing w:val="1"/>
          <w:sz w:val="24"/>
          <w:szCs w:val="24"/>
          <w:lang w:val="be-BY" w:eastAsia="ru-RU"/>
        </w:rPr>
        <w:t>Элементы данного комплекса могут быть использованы как часть непосредственной образовательной деятельности.</w:t>
      </w:r>
    </w:p>
    <w:p w:rsidR="00C536EB" w:rsidRDefault="00C536EB" w:rsidP="00C536EB">
      <w:pPr>
        <w:spacing w:after="0" w:line="240" w:lineRule="auto"/>
        <w:jc w:val="center"/>
        <w:rPr>
          <w:rFonts w:ascii="Times New Roman" w:eastAsia="Times New Roman" w:hAnsi="Times New Roman"/>
          <w:color w:val="000000"/>
          <w:sz w:val="24"/>
          <w:szCs w:val="24"/>
          <w:lang w:eastAsia="ru-RU"/>
        </w:rPr>
      </w:pPr>
    </w:p>
    <w:p w:rsidR="00C536EB" w:rsidRPr="00267F6C" w:rsidRDefault="00C536EB" w:rsidP="00C536EB">
      <w:pPr>
        <w:spacing w:after="0" w:line="240" w:lineRule="auto"/>
        <w:jc w:val="center"/>
        <w:rPr>
          <w:rFonts w:ascii="Times New Roman" w:eastAsia="Times New Roman" w:hAnsi="Times New Roman"/>
          <w:color w:val="000000"/>
          <w:sz w:val="24"/>
          <w:szCs w:val="24"/>
          <w:lang w:eastAsia="ru-RU"/>
        </w:rPr>
      </w:pPr>
    </w:p>
    <w:p w:rsidR="00C536EB" w:rsidRDefault="00C536EB" w:rsidP="00C536EB">
      <w:pPr>
        <w:shd w:val="clear" w:color="auto" w:fill="FFFFFF"/>
        <w:spacing w:before="130" w:after="0" w:line="230" w:lineRule="atLeast"/>
        <w:ind w:left="322"/>
        <w:jc w:val="both"/>
        <w:rPr>
          <w:rFonts w:ascii="Times New Roman" w:eastAsia="Times New Roman" w:hAnsi="Times New Roman"/>
          <w:bCs/>
          <w:color w:val="000000"/>
          <w:spacing w:val="-13"/>
          <w:sz w:val="24"/>
          <w:szCs w:val="24"/>
          <w:lang w:val="be-BY" w:eastAsia="ru-RU"/>
        </w:rPr>
      </w:pPr>
      <w:r w:rsidRPr="00267F6C">
        <w:rPr>
          <w:rFonts w:ascii="Times New Roman" w:eastAsia="Times New Roman" w:hAnsi="Times New Roman"/>
          <w:b/>
          <w:bCs/>
          <w:color w:val="000000"/>
          <w:spacing w:val="-13"/>
          <w:sz w:val="24"/>
          <w:szCs w:val="24"/>
          <w:lang w:val="be-BY" w:eastAsia="ru-RU"/>
        </w:rPr>
        <w:t xml:space="preserve">Цель: </w:t>
      </w:r>
      <w:r w:rsidRPr="00267F6C">
        <w:rPr>
          <w:rFonts w:ascii="Times New Roman" w:eastAsia="Times New Roman" w:hAnsi="Times New Roman"/>
          <w:bCs/>
          <w:color w:val="000000"/>
          <w:spacing w:val="-13"/>
          <w:sz w:val="24"/>
          <w:szCs w:val="24"/>
          <w:lang w:val="be-BY" w:eastAsia="ru-RU"/>
        </w:rPr>
        <w:t>Улучшение восприятия иностранного языка.</w:t>
      </w:r>
    </w:p>
    <w:p w:rsidR="00C536EB" w:rsidRPr="00267F6C" w:rsidRDefault="00C536EB" w:rsidP="00C536EB">
      <w:pPr>
        <w:shd w:val="clear" w:color="auto" w:fill="FFFFFF"/>
        <w:spacing w:before="130" w:after="0" w:line="230" w:lineRule="atLeast"/>
        <w:ind w:left="322"/>
        <w:jc w:val="both"/>
        <w:rPr>
          <w:rFonts w:ascii="Times New Roman" w:eastAsia="Times New Roman" w:hAnsi="Times New Roman"/>
          <w:b/>
          <w:bCs/>
          <w:color w:val="000000"/>
          <w:spacing w:val="-13"/>
          <w:sz w:val="24"/>
          <w:szCs w:val="24"/>
          <w:lang w:val="be-BY" w:eastAsia="ru-RU"/>
        </w:rPr>
      </w:pPr>
    </w:p>
    <w:p w:rsidR="00C536EB" w:rsidRPr="00267F6C" w:rsidRDefault="00C536EB" w:rsidP="00C536EB">
      <w:pPr>
        <w:shd w:val="clear" w:color="auto" w:fill="FFFFFF"/>
        <w:spacing w:before="130" w:after="0" w:line="230" w:lineRule="atLeast"/>
        <w:ind w:left="322"/>
        <w:jc w:val="both"/>
        <w:rPr>
          <w:rFonts w:ascii="Times New Roman" w:eastAsia="Times New Roman" w:hAnsi="Times New Roman"/>
          <w:color w:val="000000"/>
          <w:sz w:val="24"/>
          <w:szCs w:val="24"/>
          <w:lang w:eastAsia="ru-RU"/>
        </w:rPr>
      </w:pPr>
      <w:r w:rsidRPr="00267F6C">
        <w:rPr>
          <w:rFonts w:ascii="Times New Roman" w:eastAsia="Times New Roman" w:hAnsi="Times New Roman"/>
          <w:b/>
          <w:bCs/>
          <w:color w:val="000000"/>
          <w:spacing w:val="-13"/>
          <w:sz w:val="24"/>
          <w:szCs w:val="24"/>
          <w:lang w:val="be-BY" w:eastAsia="ru-RU"/>
        </w:rPr>
        <w:t>Задачи:</w:t>
      </w:r>
    </w:p>
    <w:p w:rsidR="00C536EB" w:rsidRPr="00267F6C" w:rsidRDefault="00C536EB" w:rsidP="00C536EB">
      <w:pPr>
        <w:pStyle w:val="a3"/>
        <w:numPr>
          <w:ilvl w:val="0"/>
          <w:numId w:val="1"/>
        </w:numPr>
        <w:shd w:val="clear" w:color="auto" w:fill="FFFFFF"/>
        <w:spacing w:after="0" w:line="230" w:lineRule="atLeast"/>
        <w:ind w:left="786"/>
        <w:jc w:val="both"/>
        <w:rPr>
          <w:rFonts w:ascii="Times New Roman" w:eastAsia="Times New Roman" w:hAnsi="Times New Roman"/>
          <w:color w:val="000000"/>
          <w:sz w:val="24"/>
          <w:szCs w:val="24"/>
          <w:lang w:eastAsia="ru-RU"/>
        </w:rPr>
      </w:pPr>
      <w:r w:rsidRPr="00267F6C">
        <w:rPr>
          <w:rFonts w:ascii="Times New Roman" w:eastAsia="Times New Roman" w:hAnsi="Times New Roman"/>
          <w:color w:val="000000"/>
          <w:spacing w:val="1"/>
          <w:sz w:val="24"/>
          <w:szCs w:val="24"/>
          <w:lang w:val="be-BY" w:eastAsia="ru-RU"/>
        </w:rPr>
        <w:t>развитие межполушарной специализации;</w:t>
      </w:r>
    </w:p>
    <w:p w:rsidR="00C536EB" w:rsidRPr="00267F6C" w:rsidRDefault="00C536EB" w:rsidP="00C536EB">
      <w:pPr>
        <w:pStyle w:val="a3"/>
        <w:numPr>
          <w:ilvl w:val="0"/>
          <w:numId w:val="1"/>
        </w:numPr>
        <w:shd w:val="clear" w:color="auto" w:fill="FFFFFF"/>
        <w:spacing w:after="0" w:line="230" w:lineRule="atLeast"/>
        <w:ind w:left="786"/>
        <w:jc w:val="both"/>
        <w:rPr>
          <w:rFonts w:ascii="Times New Roman" w:eastAsia="Times New Roman" w:hAnsi="Times New Roman"/>
          <w:color w:val="000000"/>
          <w:sz w:val="24"/>
          <w:szCs w:val="24"/>
          <w:lang w:eastAsia="ru-RU"/>
        </w:rPr>
      </w:pPr>
      <w:r w:rsidRPr="00267F6C">
        <w:rPr>
          <w:rFonts w:ascii="Times New Roman" w:eastAsia="Times New Roman" w:hAnsi="Times New Roman"/>
          <w:color w:val="000000"/>
          <w:sz w:val="24"/>
          <w:szCs w:val="24"/>
          <w:lang w:val="be-BY" w:eastAsia="ru-RU"/>
        </w:rPr>
        <w:t>развитие межполушарного взаимодействия;</w:t>
      </w:r>
    </w:p>
    <w:p w:rsidR="00C536EB" w:rsidRPr="00267F6C" w:rsidRDefault="00C536EB" w:rsidP="00C536EB">
      <w:pPr>
        <w:pStyle w:val="a3"/>
        <w:numPr>
          <w:ilvl w:val="0"/>
          <w:numId w:val="1"/>
        </w:numPr>
        <w:shd w:val="clear" w:color="auto" w:fill="FFFFFF"/>
        <w:spacing w:after="0" w:line="230" w:lineRule="atLeast"/>
        <w:ind w:left="786"/>
        <w:jc w:val="both"/>
        <w:rPr>
          <w:rFonts w:ascii="Times New Roman" w:eastAsia="Times New Roman" w:hAnsi="Times New Roman"/>
          <w:color w:val="000000"/>
          <w:sz w:val="24"/>
          <w:szCs w:val="24"/>
          <w:lang w:eastAsia="ru-RU"/>
        </w:rPr>
      </w:pPr>
      <w:r w:rsidRPr="00267F6C">
        <w:rPr>
          <w:rFonts w:ascii="Times New Roman" w:eastAsia="Times New Roman" w:hAnsi="Times New Roman"/>
          <w:color w:val="000000"/>
          <w:spacing w:val="1"/>
          <w:sz w:val="24"/>
          <w:szCs w:val="24"/>
          <w:lang w:val="be-BY" w:eastAsia="ru-RU"/>
        </w:rPr>
        <w:t>синхронизация работы полушарий;</w:t>
      </w:r>
    </w:p>
    <w:p w:rsidR="00C536EB" w:rsidRPr="00267F6C" w:rsidRDefault="00C536EB" w:rsidP="00C536EB">
      <w:pPr>
        <w:pStyle w:val="a3"/>
        <w:numPr>
          <w:ilvl w:val="0"/>
          <w:numId w:val="1"/>
        </w:numPr>
        <w:shd w:val="clear" w:color="auto" w:fill="FFFFFF"/>
        <w:spacing w:after="0" w:line="230" w:lineRule="atLeast"/>
        <w:ind w:left="786"/>
        <w:jc w:val="both"/>
        <w:rPr>
          <w:rFonts w:ascii="Times New Roman" w:eastAsia="Times New Roman" w:hAnsi="Times New Roman"/>
          <w:color w:val="000000"/>
          <w:sz w:val="24"/>
          <w:szCs w:val="24"/>
          <w:lang w:eastAsia="ru-RU"/>
        </w:rPr>
      </w:pPr>
      <w:r w:rsidRPr="00267F6C">
        <w:rPr>
          <w:rFonts w:ascii="Times New Roman" w:eastAsia="Times New Roman" w:hAnsi="Times New Roman"/>
          <w:color w:val="000000"/>
          <w:spacing w:val="2"/>
          <w:sz w:val="24"/>
          <w:szCs w:val="24"/>
          <w:lang w:val="be-BY" w:eastAsia="ru-RU"/>
        </w:rPr>
        <w:t>развитие мелкой моторики;</w:t>
      </w:r>
    </w:p>
    <w:p w:rsidR="00C536EB" w:rsidRPr="00267F6C" w:rsidRDefault="00C536EB" w:rsidP="00C536EB">
      <w:pPr>
        <w:pStyle w:val="a3"/>
        <w:numPr>
          <w:ilvl w:val="0"/>
          <w:numId w:val="1"/>
        </w:numPr>
        <w:shd w:val="clear" w:color="auto" w:fill="FFFFFF"/>
        <w:spacing w:after="0" w:line="230" w:lineRule="atLeast"/>
        <w:ind w:left="786"/>
        <w:jc w:val="both"/>
        <w:rPr>
          <w:rFonts w:ascii="Times New Roman" w:eastAsia="Times New Roman" w:hAnsi="Times New Roman"/>
          <w:color w:val="000000"/>
          <w:sz w:val="24"/>
          <w:szCs w:val="24"/>
          <w:lang w:eastAsia="ru-RU"/>
        </w:rPr>
      </w:pPr>
      <w:r w:rsidRPr="00267F6C">
        <w:rPr>
          <w:rFonts w:ascii="Times New Roman" w:eastAsia="Times New Roman" w:hAnsi="Times New Roman"/>
          <w:color w:val="000000"/>
          <w:spacing w:val="1"/>
          <w:sz w:val="24"/>
          <w:szCs w:val="24"/>
          <w:lang w:val="be-BY" w:eastAsia="ru-RU"/>
        </w:rPr>
        <w:t>развитие способностей;</w:t>
      </w:r>
    </w:p>
    <w:p w:rsidR="00C536EB" w:rsidRPr="00267F6C" w:rsidRDefault="00C536EB" w:rsidP="00C536EB">
      <w:pPr>
        <w:pStyle w:val="a3"/>
        <w:numPr>
          <w:ilvl w:val="0"/>
          <w:numId w:val="1"/>
        </w:numPr>
        <w:shd w:val="clear" w:color="auto" w:fill="FFFFFF"/>
        <w:spacing w:after="0" w:line="230" w:lineRule="atLeast"/>
        <w:ind w:left="786"/>
        <w:jc w:val="both"/>
        <w:rPr>
          <w:rFonts w:ascii="Times New Roman" w:eastAsia="Times New Roman" w:hAnsi="Times New Roman"/>
          <w:color w:val="000000"/>
          <w:sz w:val="24"/>
          <w:szCs w:val="24"/>
          <w:lang w:eastAsia="ru-RU"/>
        </w:rPr>
      </w:pPr>
      <w:r w:rsidRPr="00267F6C">
        <w:rPr>
          <w:rFonts w:ascii="Times New Roman" w:eastAsia="Times New Roman" w:hAnsi="Times New Roman"/>
          <w:color w:val="000000"/>
          <w:spacing w:val="4"/>
          <w:sz w:val="24"/>
          <w:szCs w:val="24"/>
          <w:lang w:val="be-BY" w:eastAsia="ru-RU"/>
        </w:rPr>
        <w:t>развитие памяти, внимания, речи;</w:t>
      </w:r>
    </w:p>
    <w:p w:rsidR="00C536EB" w:rsidRPr="00267F6C" w:rsidRDefault="00C536EB" w:rsidP="00C536EB">
      <w:pPr>
        <w:pStyle w:val="a3"/>
        <w:numPr>
          <w:ilvl w:val="0"/>
          <w:numId w:val="1"/>
        </w:numPr>
        <w:shd w:val="clear" w:color="auto" w:fill="FFFFFF"/>
        <w:spacing w:after="0" w:line="230" w:lineRule="atLeast"/>
        <w:ind w:left="786"/>
        <w:jc w:val="both"/>
        <w:rPr>
          <w:rFonts w:ascii="Times New Roman" w:eastAsia="Times New Roman" w:hAnsi="Times New Roman"/>
          <w:color w:val="000000"/>
          <w:spacing w:val="1"/>
          <w:sz w:val="24"/>
          <w:szCs w:val="24"/>
          <w:lang w:val="be-BY" w:eastAsia="ru-RU"/>
        </w:rPr>
      </w:pPr>
      <w:r w:rsidRPr="00267F6C">
        <w:rPr>
          <w:rFonts w:ascii="Times New Roman" w:eastAsia="Times New Roman" w:hAnsi="Times New Roman"/>
          <w:color w:val="000000"/>
          <w:spacing w:val="1"/>
          <w:sz w:val="24"/>
          <w:szCs w:val="24"/>
          <w:lang w:val="be-BY" w:eastAsia="ru-RU"/>
        </w:rPr>
        <w:t>развитие мышления;</w:t>
      </w:r>
    </w:p>
    <w:p w:rsidR="00C536EB" w:rsidRPr="00267F6C" w:rsidRDefault="00C536EB" w:rsidP="00C536EB">
      <w:pPr>
        <w:pStyle w:val="a3"/>
        <w:numPr>
          <w:ilvl w:val="0"/>
          <w:numId w:val="1"/>
        </w:numPr>
        <w:shd w:val="clear" w:color="auto" w:fill="FFFFFF"/>
        <w:spacing w:after="0" w:line="230" w:lineRule="atLeast"/>
        <w:ind w:left="786"/>
        <w:jc w:val="both"/>
        <w:rPr>
          <w:rFonts w:ascii="Times New Roman" w:eastAsia="Times New Roman" w:hAnsi="Times New Roman"/>
          <w:color w:val="000000"/>
          <w:spacing w:val="1"/>
          <w:sz w:val="24"/>
          <w:szCs w:val="24"/>
          <w:lang w:val="be-BY" w:eastAsia="ru-RU"/>
        </w:rPr>
      </w:pPr>
      <w:r w:rsidRPr="00267F6C">
        <w:rPr>
          <w:rFonts w:ascii="Times New Roman" w:eastAsia="Times New Roman" w:hAnsi="Times New Roman"/>
          <w:color w:val="000000"/>
          <w:spacing w:val="1"/>
          <w:sz w:val="24"/>
          <w:szCs w:val="24"/>
          <w:lang w:val="be-BY" w:eastAsia="ru-RU"/>
        </w:rPr>
        <w:t>устранение дислексии и дисграфии.</w:t>
      </w:r>
    </w:p>
    <w:p w:rsidR="00C536EB" w:rsidRPr="00267F6C" w:rsidRDefault="00C536EB" w:rsidP="00C536EB">
      <w:pPr>
        <w:spacing w:after="0" w:line="240" w:lineRule="auto"/>
        <w:ind w:left="624"/>
        <w:jc w:val="both"/>
        <w:rPr>
          <w:rFonts w:ascii="Times New Roman" w:eastAsia="Times New Roman" w:hAnsi="Times New Roman"/>
          <w:color w:val="000000"/>
          <w:sz w:val="24"/>
          <w:szCs w:val="24"/>
          <w:lang w:eastAsia="ru-RU"/>
        </w:rPr>
      </w:pPr>
      <w:r w:rsidRPr="00267F6C">
        <w:rPr>
          <w:rFonts w:ascii="Times New Roman" w:eastAsia="Times New Roman" w:hAnsi="Times New Roman"/>
          <w:color w:val="000000"/>
          <w:spacing w:val="-3"/>
          <w:sz w:val="24"/>
          <w:szCs w:val="24"/>
          <w:lang w:val="be-BY" w:eastAsia="ru-RU"/>
        </w:rPr>
        <w:t>Продолжительность занятий — 10</w:t>
      </w:r>
      <w:r w:rsidRPr="00267F6C">
        <w:rPr>
          <w:rFonts w:ascii="Times New Roman" w:eastAsia="Times New Roman" w:hAnsi="Times New Roman"/>
          <w:color w:val="000000"/>
          <w:spacing w:val="-3"/>
          <w:sz w:val="24"/>
          <w:szCs w:val="24"/>
          <w:lang w:eastAsia="ru-RU"/>
        </w:rPr>
        <w:t> – 15 мин.</w:t>
      </w:r>
    </w:p>
    <w:p w:rsidR="00C536EB" w:rsidRPr="00267F6C" w:rsidRDefault="00C536EB" w:rsidP="00C536EB">
      <w:pPr>
        <w:spacing w:after="0" w:line="240" w:lineRule="auto"/>
        <w:ind w:left="624"/>
        <w:jc w:val="both"/>
        <w:rPr>
          <w:rFonts w:ascii="Times New Roman" w:eastAsia="Times New Roman" w:hAnsi="Times New Roman"/>
          <w:color w:val="000000"/>
          <w:sz w:val="24"/>
          <w:szCs w:val="24"/>
          <w:lang w:eastAsia="ru-RU"/>
        </w:rPr>
      </w:pPr>
      <w:r w:rsidRPr="00267F6C">
        <w:rPr>
          <w:rFonts w:ascii="Times New Roman" w:eastAsia="Times New Roman" w:hAnsi="Times New Roman"/>
          <w:color w:val="000000"/>
          <w:spacing w:val="-1"/>
          <w:sz w:val="24"/>
          <w:szCs w:val="24"/>
          <w:lang w:val="be-BY" w:eastAsia="ru-RU"/>
        </w:rPr>
        <w:t>Периодичность — ежедневно. </w:t>
      </w:r>
      <w:r w:rsidRPr="00267F6C">
        <w:rPr>
          <w:rFonts w:ascii="Times New Roman" w:eastAsia="Times New Roman" w:hAnsi="Times New Roman"/>
          <w:color w:val="000000"/>
          <w:spacing w:val="2"/>
          <w:sz w:val="24"/>
          <w:szCs w:val="24"/>
          <w:lang w:val="be-BY" w:eastAsia="ru-RU"/>
        </w:rPr>
        <w:t>Время занятий — утро</w:t>
      </w:r>
      <w:r w:rsidRPr="00267F6C">
        <w:rPr>
          <w:rFonts w:ascii="Times New Roman" w:eastAsia="Times New Roman" w:hAnsi="Times New Roman"/>
          <w:color w:val="000000"/>
          <w:spacing w:val="2"/>
          <w:sz w:val="24"/>
          <w:szCs w:val="24"/>
          <w:lang w:eastAsia="ru-RU"/>
        </w:rPr>
        <w:t>, день.</w:t>
      </w:r>
    </w:p>
    <w:p w:rsidR="00C536EB" w:rsidRPr="00267F6C" w:rsidRDefault="00C536EB" w:rsidP="00C536EB">
      <w:pPr>
        <w:spacing w:after="0" w:line="240" w:lineRule="auto"/>
        <w:ind w:firstLine="624"/>
        <w:jc w:val="both"/>
        <w:rPr>
          <w:rFonts w:ascii="Times New Roman" w:hAnsi="Times New Roman"/>
          <w:sz w:val="24"/>
          <w:szCs w:val="24"/>
        </w:rPr>
      </w:pPr>
      <w:r w:rsidRPr="00267F6C">
        <w:rPr>
          <w:rFonts w:ascii="Times New Roman" w:hAnsi="Times New Roman"/>
          <w:sz w:val="24"/>
          <w:szCs w:val="24"/>
        </w:rPr>
        <w:t>Длительность занятий по одному комплексу составляет  1 неделю.</w:t>
      </w:r>
    </w:p>
    <w:p w:rsidR="00C536EB" w:rsidRPr="00267F6C" w:rsidRDefault="00C536EB" w:rsidP="00C536EB">
      <w:pPr>
        <w:spacing w:after="0" w:line="240" w:lineRule="auto"/>
        <w:ind w:firstLine="624"/>
        <w:jc w:val="both"/>
        <w:rPr>
          <w:rFonts w:ascii="Times New Roman" w:hAnsi="Times New Roman"/>
          <w:sz w:val="24"/>
          <w:szCs w:val="24"/>
        </w:rPr>
      </w:pPr>
      <w:r w:rsidRPr="00267F6C">
        <w:rPr>
          <w:rFonts w:ascii="Times New Roman" w:hAnsi="Times New Roman"/>
          <w:sz w:val="24"/>
          <w:szCs w:val="24"/>
        </w:rPr>
        <w:t>В компле</w:t>
      </w:r>
      <w:proofErr w:type="gramStart"/>
      <w:r w:rsidRPr="00267F6C">
        <w:rPr>
          <w:rFonts w:ascii="Times New Roman" w:hAnsi="Times New Roman"/>
          <w:sz w:val="24"/>
          <w:szCs w:val="24"/>
        </w:rPr>
        <w:t>кс вкл</w:t>
      </w:r>
      <w:proofErr w:type="gramEnd"/>
      <w:r w:rsidRPr="00267F6C">
        <w:rPr>
          <w:rFonts w:ascii="Times New Roman" w:hAnsi="Times New Roman"/>
          <w:sz w:val="24"/>
          <w:szCs w:val="24"/>
        </w:rPr>
        <w:t>ючены растяжки, дыхательные упражнения, глазодвигательные упражнения, телесные упражнения, упражнения для развития мелкой моторики, упражнения на релаксацию. Всего четыре комплекса. В течение недели разучивается, а потом повторяется.</w:t>
      </w:r>
    </w:p>
    <w:p w:rsidR="00C536EB" w:rsidRPr="00267F6C" w:rsidRDefault="00C536EB" w:rsidP="00C536EB">
      <w:pPr>
        <w:spacing w:after="0" w:line="240" w:lineRule="auto"/>
        <w:jc w:val="both"/>
        <w:rPr>
          <w:rFonts w:ascii="Times New Roman" w:hAnsi="Times New Roman"/>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Default="00C536EB" w:rsidP="00C536EB">
      <w:pPr>
        <w:spacing w:after="0" w:line="240" w:lineRule="auto"/>
        <w:jc w:val="center"/>
        <w:rPr>
          <w:rFonts w:ascii="Times New Roman" w:hAnsi="Times New Roman"/>
          <w:b/>
          <w:sz w:val="24"/>
          <w:szCs w:val="24"/>
        </w:rPr>
      </w:pPr>
    </w:p>
    <w:p w:rsidR="00C536EB"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r w:rsidRPr="00267F6C">
        <w:rPr>
          <w:rFonts w:ascii="Times New Roman" w:hAnsi="Times New Roman"/>
          <w:b/>
          <w:sz w:val="24"/>
          <w:szCs w:val="24"/>
        </w:rPr>
        <w:t>Комплекс №1</w:t>
      </w:r>
    </w:p>
    <w:p w:rsidR="00C536EB" w:rsidRPr="00267F6C" w:rsidRDefault="00C536EB" w:rsidP="00C536EB">
      <w:pPr>
        <w:pStyle w:val="a3"/>
        <w:numPr>
          <w:ilvl w:val="0"/>
          <w:numId w:val="2"/>
        </w:numPr>
        <w:tabs>
          <w:tab w:val="left" w:pos="284"/>
        </w:tabs>
        <w:spacing w:after="0" w:line="240" w:lineRule="auto"/>
        <w:ind w:left="0" w:firstLine="0"/>
        <w:jc w:val="both"/>
        <w:rPr>
          <w:rFonts w:ascii="Times New Roman" w:hAnsi="Times New Roman"/>
          <w:b/>
          <w:sz w:val="24"/>
          <w:szCs w:val="24"/>
        </w:rPr>
      </w:pPr>
      <w:r w:rsidRPr="00267F6C">
        <w:rPr>
          <w:rFonts w:ascii="Times New Roman" w:hAnsi="Times New Roman"/>
          <w:b/>
          <w:sz w:val="24"/>
          <w:szCs w:val="24"/>
        </w:rPr>
        <w:t>«Массаж».</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ab/>
        <w:t xml:space="preserve">Исходное положение: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 xml:space="preserve">а) Оттянуть уши вперед, затем назад, медленно считая до 10. </w:t>
      </w:r>
      <w:proofErr w:type="gramStart"/>
      <w:r w:rsidRPr="00267F6C">
        <w:rPr>
          <w:rFonts w:ascii="Times New Roman" w:hAnsi="Times New Roman"/>
          <w:sz w:val="24"/>
          <w:szCs w:val="24"/>
        </w:rPr>
        <w:t>Начать упражнение с открытыми глазами, затем с закрытыми.</w:t>
      </w:r>
      <w:proofErr w:type="gramEnd"/>
      <w:r w:rsidRPr="00267F6C">
        <w:rPr>
          <w:rFonts w:ascii="Times New Roman" w:hAnsi="Times New Roman"/>
          <w:sz w:val="24"/>
          <w:szCs w:val="24"/>
        </w:rPr>
        <w:t xml:space="preserve"> Повторить 7 раз.</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б) Двумя пальцами правой руки массировать круговыми движениями лоб, а двумя пальцами левой руки – подбородок. Считать до 30.</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C536EB" w:rsidRPr="00267F6C" w:rsidRDefault="00C536EB" w:rsidP="00C536EB">
      <w:pPr>
        <w:pStyle w:val="a3"/>
        <w:numPr>
          <w:ilvl w:val="0"/>
          <w:numId w:val="2"/>
        </w:numPr>
        <w:tabs>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«Крюки»</w:t>
      </w:r>
      <w:r w:rsidRPr="00267F6C">
        <w:rPr>
          <w:rFonts w:ascii="Times New Roman" w:hAnsi="Times New Roman"/>
          <w:sz w:val="24"/>
          <w:szCs w:val="24"/>
        </w:rPr>
        <w:t>. Помогают вовлечься в любой процесс и полноценно воспринимать информацию. Активизируют работу интеллект – тело. Упражнение советуют использовать тем, кто находится в состоянии стресса, чтобы успокоиться и переключить внимание. Повторить 8–10 раз.</w:t>
      </w:r>
    </w:p>
    <w:p w:rsidR="00C536EB" w:rsidRPr="00267F6C" w:rsidRDefault="00C536EB" w:rsidP="00C536EB">
      <w:pPr>
        <w:spacing w:after="0" w:line="240" w:lineRule="auto"/>
        <w:ind w:firstLine="284"/>
        <w:jc w:val="both"/>
        <w:rPr>
          <w:rFonts w:ascii="Times New Roman" w:hAnsi="Times New Roman"/>
          <w:sz w:val="24"/>
          <w:szCs w:val="24"/>
        </w:rPr>
      </w:pPr>
      <w:r w:rsidRPr="00267F6C">
        <w:rPr>
          <w:rFonts w:ascii="Times New Roman" w:hAnsi="Times New Roman"/>
          <w:sz w:val="24"/>
          <w:szCs w:val="24"/>
        </w:rPr>
        <w:t xml:space="preserve">Исходное положение: можно выполнять стоя, сидя, лежа. Скрестите лодыжки ног, как удобно. Затем вытяните руки вперед, </w:t>
      </w:r>
      <w:proofErr w:type="gramStart"/>
      <w:r w:rsidRPr="00267F6C">
        <w:rPr>
          <w:rFonts w:ascii="Times New Roman" w:hAnsi="Times New Roman"/>
          <w:sz w:val="24"/>
          <w:szCs w:val="24"/>
        </w:rPr>
        <w:t>скрестив ладони друг к</w:t>
      </w:r>
      <w:proofErr w:type="gramEnd"/>
      <w:r w:rsidRPr="00267F6C">
        <w:rPr>
          <w:rFonts w:ascii="Times New Roman" w:hAnsi="Times New Roman"/>
          <w:sz w:val="24"/>
          <w:szCs w:val="24"/>
        </w:rPr>
        <w:t xml:space="preserve"> другу, сцепив пальцы в замок, вывернуть руки внутрь на уровне груди так, чтобы локти были направлены вниз.</w:t>
      </w:r>
    </w:p>
    <w:p w:rsidR="00C536EB" w:rsidRPr="00267F6C" w:rsidRDefault="00C536EB" w:rsidP="00C536EB">
      <w:pPr>
        <w:pStyle w:val="a3"/>
        <w:numPr>
          <w:ilvl w:val="0"/>
          <w:numId w:val="2"/>
        </w:numPr>
        <w:tabs>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«Колечко»</w:t>
      </w:r>
      <w:r w:rsidRPr="00267F6C">
        <w:rPr>
          <w:rFonts w:ascii="Times New Roman" w:hAnsi="Times New Roman"/>
          <w:sz w:val="24"/>
          <w:szCs w:val="24"/>
        </w:rPr>
        <w:t xml:space="preserve">.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b/>
          <w:sz w:val="24"/>
          <w:szCs w:val="24"/>
        </w:rPr>
        <w:tab/>
      </w:r>
      <w:r w:rsidRPr="00267F6C">
        <w:rPr>
          <w:rFonts w:ascii="Times New Roman" w:hAnsi="Times New Roman"/>
          <w:sz w:val="24"/>
          <w:szCs w:val="24"/>
        </w:rPr>
        <w:t>Исходное положение</w:t>
      </w:r>
      <w:r w:rsidRPr="00267F6C">
        <w:rPr>
          <w:rFonts w:ascii="Times New Roman" w:hAnsi="Times New Roman"/>
          <w:b/>
          <w:sz w:val="24"/>
          <w:szCs w:val="24"/>
        </w:rPr>
        <w:t xml:space="preserve">: </w:t>
      </w:r>
      <w:r w:rsidRPr="00267F6C">
        <w:rPr>
          <w:rFonts w:ascii="Times New Roman" w:hAnsi="Times New Roman"/>
          <w:sz w:val="24"/>
          <w:szCs w:val="24"/>
        </w:rPr>
        <w:t>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C536EB" w:rsidRPr="00267F6C" w:rsidRDefault="00C536EB" w:rsidP="00C536EB">
      <w:pPr>
        <w:pStyle w:val="a3"/>
        <w:numPr>
          <w:ilvl w:val="0"/>
          <w:numId w:val="2"/>
        </w:numPr>
        <w:tabs>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«Кулак—ребро—ладонь».</w:t>
      </w:r>
      <w:r w:rsidRPr="00267F6C">
        <w:rPr>
          <w:rFonts w:ascii="Times New Roman" w:hAnsi="Times New Roman"/>
          <w:sz w:val="24"/>
          <w:szCs w:val="24"/>
        </w:rPr>
        <w:t xml:space="preserve"> Эти упражнения улучшают мыслительную деятельность, синхронизируют работу полушарий, способствуют запоминанию, повышают устойчивость внимания, активизируют процессы письма и чтения.</w:t>
      </w:r>
    </w:p>
    <w:p w:rsidR="00C536EB" w:rsidRPr="00267F6C" w:rsidRDefault="00C536EB" w:rsidP="00C536EB">
      <w:pPr>
        <w:spacing w:after="0" w:line="240" w:lineRule="auto"/>
        <w:ind w:firstLine="284"/>
        <w:jc w:val="both"/>
        <w:rPr>
          <w:rFonts w:ascii="Times New Roman" w:hAnsi="Times New Roman"/>
          <w:sz w:val="24"/>
          <w:szCs w:val="24"/>
        </w:rPr>
      </w:pPr>
      <w:r w:rsidRPr="00267F6C">
        <w:rPr>
          <w:rFonts w:ascii="Times New Roman" w:hAnsi="Times New Roman"/>
          <w:sz w:val="24"/>
          <w:szCs w:val="24"/>
        </w:rPr>
        <w:t xml:space="preserve">Исходное положение: Ребенку показывают три положения руки на плоскости стола, последовательно сменяющих друг друга. Ладонь на плоскости, </w:t>
      </w:r>
      <w:proofErr w:type="gramStart"/>
      <w:r w:rsidRPr="00267F6C">
        <w:rPr>
          <w:rFonts w:ascii="Times New Roman" w:hAnsi="Times New Roman"/>
          <w:sz w:val="24"/>
          <w:szCs w:val="24"/>
        </w:rPr>
        <w:t>ладонь</w:t>
      </w:r>
      <w:proofErr w:type="gramEnd"/>
      <w:r w:rsidRPr="00267F6C">
        <w:rPr>
          <w:rFonts w:ascii="Times New Roman" w:hAnsi="Times New Roman"/>
          <w:sz w:val="24"/>
          <w:szCs w:val="24"/>
        </w:rPr>
        <w:t xml:space="preserve">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 - ребро - ладонь»), произносимыми вслух или про себя.</w:t>
      </w:r>
    </w:p>
    <w:p w:rsidR="00C536EB" w:rsidRPr="00267F6C" w:rsidRDefault="00C536EB" w:rsidP="00C536EB">
      <w:pPr>
        <w:pStyle w:val="a3"/>
        <w:numPr>
          <w:ilvl w:val="0"/>
          <w:numId w:val="2"/>
        </w:numPr>
        <w:tabs>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«Лезгинка».</w:t>
      </w:r>
      <w:r w:rsidRPr="00267F6C">
        <w:rPr>
          <w:rFonts w:ascii="Times New Roman" w:hAnsi="Times New Roman"/>
          <w:sz w:val="24"/>
          <w:szCs w:val="24"/>
        </w:rPr>
        <w:t xml:space="preserve">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ab/>
        <w:t>Исходное положение: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C536EB" w:rsidRPr="00267F6C" w:rsidRDefault="00C536EB" w:rsidP="00C536EB">
      <w:pPr>
        <w:pStyle w:val="a3"/>
        <w:numPr>
          <w:ilvl w:val="0"/>
          <w:numId w:val="2"/>
        </w:numPr>
        <w:spacing w:after="0" w:line="240" w:lineRule="auto"/>
        <w:ind w:left="284" w:hanging="284"/>
        <w:jc w:val="both"/>
        <w:rPr>
          <w:rFonts w:ascii="Times New Roman" w:hAnsi="Times New Roman"/>
          <w:b/>
          <w:sz w:val="24"/>
          <w:szCs w:val="24"/>
        </w:rPr>
      </w:pPr>
      <w:r w:rsidRPr="00267F6C">
        <w:rPr>
          <w:rFonts w:ascii="Times New Roman" w:hAnsi="Times New Roman"/>
          <w:b/>
          <w:sz w:val="24"/>
          <w:szCs w:val="24"/>
        </w:rPr>
        <w:t xml:space="preserve">«Маршировка». </w:t>
      </w:r>
    </w:p>
    <w:p w:rsidR="00C536EB" w:rsidRPr="00267F6C" w:rsidRDefault="00C536EB" w:rsidP="00C536EB">
      <w:pPr>
        <w:spacing w:after="0" w:line="240" w:lineRule="auto"/>
        <w:ind w:firstLine="284"/>
        <w:jc w:val="both"/>
        <w:rPr>
          <w:rFonts w:ascii="Times New Roman" w:hAnsi="Times New Roman"/>
          <w:sz w:val="24"/>
          <w:szCs w:val="24"/>
        </w:rPr>
      </w:pPr>
      <w:r w:rsidRPr="00267F6C">
        <w:rPr>
          <w:rFonts w:ascii="Times New Roman" w:hAnsi="Times New Roman"/>
          <w:sz w:val="24"/>
          <w:szCs w:val="24"/>
        </w:rPr>
        <w:t>Исходное положение: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C536EB" w:rsidRPr="00267F6C" w:rsidRDefault="00C536EB" w:rsidP="00C536EB">
      <w:pPr>
        <w:pStyle w:val="a3"/>
        <w:numPr>
          <w:ilvl w:val="0"/>
          <w:numId w:val="2"/>
        </w:numPr>
        <w:spacing w:after="0" w:line="240" w:lineRule="auto"/>
        <w:ind w:left="284" w:hanging="284"/>
        <w:jc w:val="both"/>
        <w:rPr>
          <w:rFonts w:ascii="Times New Roman" w:hAnsi="Times New Roman"/>
          <w:b/>
          <w:sz w:val="24"/>
          <w:szCs w:val="24"/>
        </w:rPr>
      </w:pPr>
      <w:r w:rsidRPr="00267F6C">
        <w:rPr>
          <w:rFonts w:ascii="Times New Roman" w:hAnsi="Times New Roman"/>
          <w:b/>
          <w:sz w:val="24"/>
          <w:szCs w:val="24"/>
        </w:rPr>
        <w:t xml:space="preserve">«Перекрестное </w:t>
      </w:r>
      <w:proofErr w:type="spellStart"/>
      <w:r w:rsidRPr="00267F6C">
        <w:rPr>
          <w:rFonts w:ascii="Times New Roman" w:hAnsi="Times New Roman"/>
          <w:b/>
          <w:sz w:val="24"/>
          <w:szCs w:val="24"/>
        </w:rPr>
        <w:t>марширование</w:t>
      </w:r>
      <w:proofErr w:type="spellEnd"/>
      <w:r w:rsidRPr="00267F6C">
        <w:rPr>
          <w:rFonts w:ascii="Times New Roman" w:hAnsi="Times New Roman"/>
          <w:b/>
          <w:sz w:val="24"/>
          <w:szCs w:val="24"/>
        </w:rPr>
        <w:t>».</w:t>
      </w:r>
    </w:p>
    <w:p w:rsidR="00C536EB" w:rsidRPr="00267F6C" w:rsidRDefault="00C536EB" w:rsidP="00C536EB">
      <w:pPr>
        <w:spacing w:after="0" w:line="240" w:lineRule="auto"/>
        <w:ind w:firstLine="284"/>
        <w:jc w:val="both"/>
        <w:rPr>
          <w:rFonts w:ascii="Times New Roman" w:hAnsi="Times New Roman"/>
          <w:sz w:val="24"/>
          <w:szCs w:val="24"/>
        </w:rPr>
      </w:pPr>
      <w:r w:rsidRPr="00267F6C">
        <w:rPr>
          <w:rFonts w:ascii="Times New Roman" w:hAnsi="Times New Roman"/>
          <w:sz w:val="24"/>
          <w:szCs w:val="24"/>
        </w:rPr>
        <w:t xml:space="preserve">Исходное положение: 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267F6C">
        <w:rPr>
          <w:rFonts w:ascii="Times New Roman" w:hAnsi="Times New Roman"/>
          <w:sz w:val="24"/>
          <w:szCs w:val="24"/>
        </w:rPr>
        <w:t>шагать</w:t>
      </w:r>
      <w:proofErr w:type="gramEnd"/>
      <w:r w:rsidRPr="00267F6C">
        <w:rPr>
          <w:rFonts w:ascii="Times New Roman" w:hAnsi="Times New Roman"/>
          <w:sz w:val="24"/>
          <w:szCs w:val="24"/>
        </w:rPr>
        <w:t xml:space="preserve"> касаясь рукой одноименного колена. Сделать 6 пар движений. Закончить касаниями по противоположной ноге.</w:t>
      </w:r>
    </w:p>
    <w:p w:rsidR="00C536EB" w:rsidRPr="00267F6C" w:rsidRDefault="00C536EB" w:rsidP="00C536EB">
      <w:pPr>
        <w:pStyle w:val="a3"/>
        <w:numPr>
          <w:ilvl w:val="0"/>
          <w:numId w:val="2"/>
        </w:numPr>
        <w:tabs>
          <w:tab w:val="left" w:pos="0"/>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«Снеговик».</w:t>
      </w:r>
      <w:r w:rsidRPr="00267F6C">
        <w:rPr>
          <w:rFonts w:ascii="Times New Roman" w:hAnsi="Times New Roman"/>
          <w:sz w:val="24"/>
          <w:szCs w:val="24"/>
        </w:rPr>
        <w:t xml:space="preserve"> Упражнение для релаксации способствует расслаблению, снятию напряжения.</w:t>
      </w:r>
    </w:p>
    <w:p w:rsidR="00C536EB" w:rsidRPr="00267F6C" w:rsidRDefault="00C536EB" w:rsidP="00C536EB">
      <w:pPr>
        <w:spacing w:after="0" w:line="240" w:lineRule="auto"/>
        <w:ind w:firstLine="284"/>
        <w:jc w:val="both"/>
        <w:rPr>
          <w:rFonts w:ascii="Times New Roman" w:hAnsi="Times New Roman"/>
          <w:sz w:val="24"/>
          <w:szCs w:val="24"/>
        </w:rPr>
      </w:pPr>
      <w:r w:rsidRPr="00267F6C">
        <w:rPr>
          <w:rFonts w:ascii="Times New Roman" w:hAnsi="Times New Roman"/>
          <w:sz w:val="24"/>
          <w:szCs w:val="24"/>
        </w:rPr>
        <w:lastRenderedPageBreak/>
        <w:t>Исходное положение: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r w:rsidRPr="00267F6C">
        <w:rPr>
          <w:rFonts w:ascii="Times New Roman" w:hAnsi="Times New Roman"/>
          <w:b/>
          <w:sz w:val="24"/>
          <w:szCs w:val="24"/>
        </w:rPr>
        <w:t>Комплекс №2</w:t>
      </w:r>
    </w:p>
    <w:p w:rsidR="00C536EB" w:rsidRPr="00267F6C" w:rsidRDefault="00C536EB" w:rsidP="00C536EB">
      <w:pPr>
        <w:pStyle w:val="a3"/>
        <w:numPr>
          <w:ilvl w:val="0"/>
          <w:numId w:val="3"/>
        </w:numPr>
        <w:tabs>
          <w:tab w:val="left" w:pos="284"/>
        </w:tabs>
        <w:spacing w:after="0" w:line="240" w:lineRule="auto"/>
        <w:ind w:left="284" w:hanging="284"/>
        <w:jc w:val="both"/>
        <w:rPr>
          <w:rFonts w:ascii="Times New Roman" w:hAnsi="Times New Roman"/>
          <w:b/>
          <w:sz w:val="24"/>
          <w:szCs w:val="24"/>
        </w:rPr>
      </w:pPr>
      <w:r w:rsidRPr="00267F6C">
        <w:rPr>
          <w:rFonts w:ascii="Times New Roman" w:hAnsi="Times New Roman"/>
          <w:b/>
          <w:sz w:val="24"/>
          <w:szCs w:val="24"/>
        </w:rPr>
        <w:t>«Массаж».</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 xml:space="preserve">Исходное положение: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 xml:space="preserve">а) Оттянуть уши вперед, затем назад, медленно считая до 10. </w:t>
      </w:r>
      <w:proofErr w:type="gramStart"/>
      <w:r w:rsidRPr="00267F6C">
        <w:rPr>
          <w:rFonts w:ascii="Times New Roman" w:hAnsi="Times New Roman"/>
          <w:sz w:val="24"/>
          <w:szCs w:val="24"/>
        </w:rPr>
        <w:t>Начать упражнение с открытыми глазами, затем с закрытыми.</w:t>
      </w:r>
      <w:proofErr w:type="gramEnd"/>
      <w:r w:rsidRPr="00267F6C">
        <w:rPr>
          <w:rFonts w:ascii="Times New Roman" w:hAnsi="Times New Roman"/>
          <w:sz w:val="24"/>
          <w:szCs w:val="24"/>
        </w:rPr>
        <w:t xml:space="preserve"> Повторить 7 раз.</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б) Двумя пальцами правой руки массировать круговыми движениями лоб, а двумя пальцами левой руки – подбородок. Считать до 30.</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C536EB" w:rsidRPr="00267F6C" w:rsidRDefault="00C536EB" w:rsidP="00C536EB">
      <w:pPr>
        <w:pStyle w:val="a3"/>
        <w:numPr>
          <w:ilvl w:val="0"/>
          <w:numId w:val="3"/>
        </w:numPr>
        <w:tabs>
          <w:tab w:val="left" w:pos="0"/>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«Колено – локоть»</w:t>
      </w:r>
      <w:r w:rsidRPr="00267F6C">
        <w:rPr>
          <w:rFonts w:ascii="Times New Roman" w:hAnsi="Times New Roman"/>
          <w:sz w:val="24"/>
          <w:szCs w:val="24"/>
        </w:rPr>
        <w:t xml:space="preserve">. </w:t>
      </w:r>
      <w:proofErr w:type="gramStart"/>
      <w:r w:rsidRPr="00267F6C">
        <w:rPr>
          <w:rFonts w:ascii="Times New Roman" w:hAnsi="Times New Roman"/>
          <w:sz w:val="24"/>
          <w:szCs w:val="24"/>
        </w:rPr>
        <w:t>Активизируют зону обоих полушарий образуется</w:t>
      </w:r>
      <w:proofErr w:type="gramEnd"/>
      <w:r w:rsidRPr="00267F6C">
        <w:rPr>
          <w:rFonts w:ascii="Times New Roman" w:hAnsi="Times New Roman"/>
          <w:sz w:val="24"/>
          <w:szCs w:val="24"/>
        </w:rPr>
        <w:t xml:space="preserve"> большое количество нервных путей (комиссур), обеспечивают причинно-обусловленный уровень мышления.</w:t>
      </w:r>
    </w:p>
    <w:p w:rsidR="00C536EB" w:rsidRPr="00267F6C" w:rsidRDefault="00C536EB" w:rsidP="00C536EB">
      <w:pPr>
        <w:tabs>
          <w:tab w:val="left" w:pos="284"/>
        </w:tabs>
        <w:spacing w:after="0" w:line="240" w:lineRule="auto"/>
        <w:jc w:val="both"/>
        <w:rPr>
          <w:rFonts w:ascii="Times New Roman" w:hAnsi="Times New Roman"/>
          <w:sz w:val="24"/>
          <w:szCs w:val="24"/>
        </w:rPr>
      </w:pPr>
      <w:r w:rsidRPr="00267F6C">
        <w:rPr>
          <w:rFonts w:ascii="Times New Roman" w:hAnsi="Times New Roman"/>
          <w:sz w:val="24"/>
          <w:szCs w:val="24"/>
        </w:rPr>
        <w:tab/>
        <w:t>Исходное положение: 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C536EB" w:rsidRPr="00267F6C" w:rsidRDefault="00C536EB" w:rsidP="00C536EB">
      <w:pPr>
        <w:pStyle w:val="a3"/>
        <w:numPr>
          <w:ilvl w:val="0"/>
          <w:numId w:val="3"/>
        </w:numPr>
        <w:tabs>
          <w:tab w:val="left" w:pos="284"/>
        </w:tabs>
        <w:spacing w:after="0" w:line="240" w:lineRule="auto"/>
        <w:ind w:left="0" w:firstLine="0"/>
        <w:jc w:val="both"/>
        <w:rPr>
          <w:rFonts w:ascii="Times New Roman" w:hAnsi="Times New Roman"/>
          <w:b/>
          <w:sz w:val="24"/>
          <w:szCs w:val="24"/>
        </w:rPr>
      </w:pPr>
      <w:r w:rsidRPr="00267F6C">
        <w:rPr>
          <w:rFonts w:ascii="Times New Roman" w:hAnsi="Times New Roman"/>
          <w:b/>
          <w:sz w:val="24"/>
          <w:szCs w:val="24"/>
        </w:rPr>
        <w:t xml:space="preserve">«Глаз – путешественник».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ab/>
        <w:t>Исходное положение: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C536EB" w:rsidRPr="00267F6C" w:rsidRDefault="00C536EB" w:rsidP="00C536EB">
      <w:pPr>
        <w:pStyle w:val="a3"/>
        <w:numPr>
          <w:ilvl w:val="0"/>
          <w:numId w:val="3"/>
        </w:numPr>
        <w:tabs>
          <w:tab w:val="left" w:pos="284"/>
        </w:tabs>
        <w:spacing w:after="0" w:line="240" w:lineRule="auto"/>
        <w:ind w:left="0" w:firstLine="0"/>
        <w:jc w:val="both"/>
        <w:rPr>
          <w:rFonts w:ascii="Times New Roman" w:hAnsi="Times New Roman"/>
          <w:b/>
          <w:sz w:val="24"/>
          <w:szCs w:val="24"/>
        </w:rPr>
      </w:pPr>
      <w:r w:rsidRPr="00267F6C">
        <w:rPr>
          <w:rFonts w:ascii="Times New Roman" w:hAnsi="Times New Roman"/>
          <w:b/>
          <w:sz w:val="24"/>
          <w:szCs w:val="24"/>
        </w:rPr>
        <w:t xml:space="preserve"> «Свеча».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ab/>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C536EB" w:rsidRPr="00267F6C" w:rsidRDefault="00C536EB" w:rsidP="00C536EB">
      <w:pPr>
        <w:pStyle w:val="a3"/>
        <w:numPr>
          <w:ilvl w:val="0"/>
          <w:numId w:val="3"/>
        </w:numPr>
        <w:tabs>
          <w:tab w:val="left" w:pos="284"/>
        </w:tabs>
        <w:spacing w:after="0" w:line="240" w:lineRule="auto"/>
        <w:ind w:left="0" w:firstLine="0"/>
        <w:jc w:val="both"/>
        <w:rPr>
          <w:rFonts w:ascii="Times New Roman" w:hAnsi="Times New Roman"/>
          <w:b/>
          <w:sz w:val="24"/>
          <w:szCs w:val="24"/>
        </w:rPr>
      </w:pPr>
      <w:r w:rsidRPr="00267F6C">
        <w:rPr>
          <w:rFonts w:ascii="Times New Roman" w:hAnsi="Times New Roman"/>
          <w:b/>
          <w:sz w:val="24"/>
          <w:szCs w:val="24"/>
        </w:rPr>
        <w:t xml:space="preserve"> «Волны шипят».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b/>
          <w:sz w:val="24"/>
          <w:szCs w:val="24"/>
        </w:rPr>
        <w:tab/>
      </w:r>
      <w:r w:rsidRPr="00267F6C">
        <w:rPr>
          <w:rFonts w:ascii="Times New Roman" w:hAnsi="Times New Roman"/>
          <w:sz w:val="24"/>
          <w:szCs w:val="24"/>
        </w:rPr>
        <w:t>Исходное положение: стоя на пятках, руки вниз. Вставая на носки, плавно поднять руки вперед-вверх (вдох); на выдох через рот со звуком «ш-ш-ш» плавно опустить руки, вернуться в исходное положение. Выполняется 3–4 раза.</w:t>
      </w:r>
    </w:p>
    <w:p w:rsidR="00C536EB" w:rsidRPr="00267F6C" w:rsidRDefault="00C536EB" w:rsidP="00C536EB">
      <w:pPr>
        <w:pStyle w:val="a3"/>
        <w:numPr>
          <w:ilvl w:val="0"/>
          <w:numId w:val="3"/>
        </w:numPr>
        <w:tabs>
          <w:tab w:val="left" w:pos="284"/>
        </w:tabs>
        <w:spacing w:after="0" w:line="240" w:lineRule="auto"/>
        <w:ind w:left="0" w:firstLine="0"/>
        <w:jc w:val="both"/>
        <w:rPr>
          <w:rFonts w:ascii="Times New Roman" w:hAnsi="Times New Roman"/>
          <w:b/>
          <w:sz w:val="24"/>
          <w:szCs w:val="24"/>
        </w:rPr>
      </w:pPr>
      <w:r w:rsidRPr="00267F6C">
        <w:rPr>
          <w:rFonts w:ascii="Times New Roman" w:hAnsi="Times New Roman"/>
          <w:b/>
          <w:sz w:val="24"/>
          <w:szCs w:val="24"/>
        </w:rPr>
        <w:t xml:space="preserve">«Кошечка».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ab/>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7.</w:t>
      </w:r>
      <w:r w:rsidRPr="00267F6C">
        <w:rPr>
          <w:rFonts w:ascii="Times New Roman" w:hAnsi="Times New Roman"/>
          <w:sz w:val="24"/>
          <w:szCs w:val="24"/>
        </w:rPr>
        <w:tab/>
      </w:r>
      <w:r w:rsidRPr="00267F6C">
        <w:rPr>
          <w:rFonts w:ascii="Times New Roman" w:hAnsi="Times New Roman"/>
          <w:b/>
          <w:sz w:val="24"/>
          <w:szCs w:val="24"/>
        </w:rPr>
        <w:t>«Ухо—нос».</w:t>
      </w:r>
      <w:r w:rsidRPr="00267F6C">
        <w:rPr>
          <w:rFonts w:ascii="Times New Roman" w:hAnsi="Times New Roman"/>
          <w:sz w:val="24"/>
          <w:szCs w:val="24"/>
        </w:rPr>
        <w:t xml:space="preserve">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ab/>
        <w:t xml:space="preserve">Исходное положение: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Pr="00267F6C">
        <w:rPr>
          <w:rFonts w:ascii="Times New Roman" w:hAnsi="Times New Roman"/>
          <w:sz w:val="24"/>
          <w:szCs w:val="24"/>
        </w:rPr>
        <w:t>до</w:t>
      </w:r>
      <w:proofErr w:type="gramEnd"/>
      <w:r w:rsidRPr="00267F6C">
        <w:rPr>
          <w:rFonts w:ascii="Times New Roman" w:hAnsi="Times New Roman"/>
          <w:sz w:val="24"/>
          <w:szCs w:val="24"/>
        </w:rPr>
        <w:t xml:space="preserve"> наоборот».</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8.</w:t>
      </w:r>
      <w:r w:rsidRPr="00267F6C">
        <w:rPr>
          <w:rFonts w:ascii="Times New Roman" w:hAnsi="Times New Roman"/>
          <w:sz w:val="24"/>
          <w:szCs w:val="24"/>
        </w:rPr>
        <w:tab/>
      </w:r>
      <w:r w:rsidRPr="00267F6C">
        <w:rPr>
          <w:rFonts w:ascii="Times New Roman" w:hAnsi="Times New Roman"/>
          <w:b/>
          <w:sz w:val="24"/>
          <w:szCs w:val="24"/>
        </w:rPr>
        <w:t>«Путешествие на облаке».</w:t>
      </w:r>
      <w:r w:rsidRPr="00267F6C">
        <w:rPr>
          <w:rFonts w:ascii="Times New Roman" w:hAnsi="Times New Roman"/>
          <w:sz w:val="24"/>
          <w:szCs w:val="24"/>
        </w:rPr>
        <w:t xml:space="preserve">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ab/>
        <w:t xml:space="preserve">Исходное положение: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w:t>
      </w:r>
      <w:r w:rsidRPr="00267F6C">
        <w:rPr>
          <w:rFonts w:ascii="Times New Roman" w:hAnsi="Times New Roman"/>
          <w:sz w:val="24"/>
          <w:szCs w:val="24"/>
        </w:rPr>
        <w:lastRenderedPageBreak/>
        <w:t xml:space="preserve">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267F6C">
        <w:rPr>
          <w:rFonts w:ascii="Times New Roman" w:hAnsi="Times New Roman"/>
          <w:sz w:val="24"/>
          <w:szCs w:val="24"/>
        </w:rPr>
        <w:t>нибудь</w:t>
      </w:r>
      <w:proofErr w:type="spellEnd"/>
      <w:r w:rsidRPr="00267F6C">
        <w:rPr>
          <w:rFonts w:ascii="Times New Roman" w:hAnsi="Times New Roman"/>
          <w:sz w:val="24"/>
          <w:szCs w:val="24"/>
        </w:rPr>
        <w:t xml:space="preserve"> чудесное и волшебное</w:t>
      </w:r>
      <w:proofErr w:type="gramStart"/>
      <w:r w:rsidRPr="00267F6C">
        <w:rPr>
          <w:rFonts w:ascii="Times New Roman" w:hAnsi="Times New Roman"/>
          <w:sz w:val="24"/>
          <w:szCs w:val="24"/>
        </w:rPr>
        <w:t>…  Т</w:t>
      </w:r>
      <w:proofErr w:type="gramEnd"/>
      <w:r w:rsidRPr="00267F6C">
        <w:rPr>
          <w:rFonts w:ascii="Times New Roman" w:hAnsi="Times New Roman"/>
          <w:sz w:val="24"/>
          <w:szCs w:val="24"/>
        </w:rPr>
        <w:t>еперь вы снова на своем облаке, и оно везет вас назад, на ваше место.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r w:rsidRPr="00267F6C">
        <w:rPr>
          <w:rFonts w:ascii="Times New Roman" w:hAnsi="Times New Roman"/>
          <w:b/>
          <w:sz w:val="24"/>
          <w:szCs w:val="24"/>
        </w:rPr>
        <w:t>Комплекс №3</w:t>
      </w:r>
    </w:p>
    <w:p w:rsidR="00C536EB" w:rsidRPr="00267F6C" w:rsidRDefault="00C536EB" w:rsidP="00C536EB">
      <w:pPr>
        <w:pStyle w:val="a3"/>
        <w:numPr>
          <w:ilvl w:val="0"/>
          <w:numId w:val="4"/>
        </w:numPr>
        <w:tabs>
          <w:tab w:val="left" w:pos="284"/>
        </w:tabs>
        <w:spacing w:after="0" w:line="240" w:lineRule="auto"/>
        <w:ind w:left="284" w:hanging="284"/>
        <w:jc w:val="both"/>
        <w:rPr>
          <w:rFonts w:ascii="Times New Roman" w:hAnsi="Times New Roman"/>
          <w:b/>
          <w:sz w:val="24"/>
          <w:szCs w:val="24"/>
        </w:rPr>
      </w:pPr>
      <w:r w:rsidRPr="00267F6C">
        <w:rPr>
          <w:rFonts w:ascii="Times New Roman" w:hAnsi="Times New Roman"/>
          <w:b/>
          <w:sz w:val="24"/>
          <w:szCs w:val="24"/>
        </w:rPr>
        <w:t>«Массаж».</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 xml:space="preserve">Исходное положение: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 xml:space="preserve">а) Оттянуть уши вперед, затем назад, медленно считая до 10. </w:t>
      </w:r>
      <w:proofErr w:type="gramStart"/>
      <w:r w:rsidRPr="00267F6C">
        <w:rPr>
          <w:rFonts w:ascii="Times New Roman" w:hAnsi="Times New Roman"/>
          <w:sz w:val="24"/>
          <w:szCs w:val="24"/>
        </w:rPr>
        <w:t>Начать упражнение с открытыми глазами, затем с закрытыми.</w:t>
      </w:r>
      <w:proofErr w:type="gramEnd"/>
      <w:r w:rsidRPr="00267F6C">
        <w:rPr>
          <w:rFonts w:ascii="Times New Roman" w:hAnsi="Times New Roman"/>
          <w:sz w:val="24"/>
          <w:szCs w:val="24"/>
        </w:rPr>
        <w:t xml:space="preserve"> Повторить 7 раз.</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б) Двумя пальцами правой руки массировать круговыми движениями лоб, а двумя пальцами левой руки – подбородок. Считать до 30.</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C536EB" w:rsidRPr="00267F6C" w:rsidRDefault="00C536EB" w:rsidP="00C536EB">
      <w:pPr>
        <w:pStyle w:val="a3"/>
        <w:numPr>
          <w:ilvl w:val="0"/>
          <w:numId w:val="4"/>
        </w:numPr>
        <w:tabs>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 xml:space="preserve">«Энергетическая зевота». </w:t>
      </w:r>
      <w:r w:rsidRPr="00267F6C">
        <w:rPr>
          <w:rFonts w:ascii="Times New Roman" w:hAnsi="Times New Roman"/>
          <w:sz w:val="24"/>
          <w:szCs w:val="24"/>
        </w:rPr>
        <w:t>Снимается напряжение с мышц лица, глаз, рта, шеи. Улучшаются функции голосовых связок, речь становится четче.</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ab/>
        <w:t xml:space="preserve">Исходное положение: Сидя. Широко открыть рот и попытаться зевнуть, надавив при этом кончиками пальцев на натянутый сустав, соединяющий верхнюю и нижнюю челюсти. Выполняется 5–8 раз. </w:t>
      </w:r>
    </w:p>
    <w:p w:rsidR="00C536EB" w:rsidRPr="00267F6C" w:rsidRDefault="00C536EB" w:rsidP="00C536EB">
      <w:pPr>
        <w:pStyle w:val="a3"/>
        <w:numPr>
          <w:ilvl w:val="0"/>
          <w:numId w:val="4"/>
        </w:numPr>
        <w:tabs>
          <w:tab w:val="left" w:pos="0"/>
          <w:tab w:val="left" w:pos="284"/>
        </w:tabs>
        <w:spacing w:after="0" w:line="240" w:lineRule="auto"/>
        <w:ind w:left="284" w:hanging="284"/>
        <w:jc w:val="both"/>
        <w:rPr>
          <w:rFonts w:ascii="Times New Roman" w:hAnsi="Times New Roman"/>
          <w:sz w:val="24"/>
          <w:szCs w:val="24"/>
        </w:rPr>
      </w:pPr>
      <w:r w:rsidRPr="00267F6C">
        <w:rPr>
          <w:rFonts w:ascii="Times New Roman" w:hAnsi="Times New Roman"/>
          <w:b/>
          <w:sz w:val="24"/>
          <w:szCs w:val="24"/>
        </w:rPr>
        <w:t>«Зеркальное рисование».</w:t>
      </w:r>
      <w:r w:rsidRPr="00267F6C">
        <w:rPr>
          <w:rFonts w:ascii="Times New Roman" w:hAnsi="Times New Roman"/>
          <w:sz w:val="24"/>
          <w:szCs w:val="24"/>
        </w:rPr>
        <w:t xml:space="preserve">  </w:t>
      </w:r>
    </w:p>
    <w:p w:rsidR="00C536EB" w:rsidRPr="00267F6C" w:rsidRDefault="00C536EB" w:rsidP="00C536EB">
      <w:pPr>
        <w:pStyle w:val="a3"/>
        <w:tabs>
          <w:tab w:val="left" w:pos="0"/>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ab/>
        <w:t>Исходное положение: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C536EB" w:rsidRPr="00267F6C" w:rsidRDefault="00C536EB" w:rsidP="00C536EB">
      <w:pPr>
        <w:pStyle w:val="a3"/>
        <w:numPr>
          <w:ilvl w:val="0"/>
          <w:numId w:val="4"/>
        </w:numPr>
        <w:tabs>
          <w:tab w:val="left" w:pos="0"/>
          <w:tab w:val="left" w:pos="284"/>
        </w:tabs>
        <w:spacing w:after="0" w:line="240" w:lineRule="auto"/>
        <w:ind w:left="284" w:hanging="284"/>
        <w:jc w:val="both"/>
        <w:rPr>
          <w:rFonts w:ascii="Times New Roman" w:hAnsi="Times New Roman"/>
          <w:b/>
          <w:sz w:val="24"/>
          <w:szCs w:val="24"/>
        </w:rPr>
      </w:pPr>
      <w:r w:rsidRPr="00267F6C">
        <w:rPr>
          <w:rFonts w:ascii="Times New Roman" w:hAnsi="Times New Roman"/>
          <w:b/>
          <w:sz w:val="24"/>
          <w:szCs w:val="24"/>
        </w:rPr>
        <w:t xml:space="preserve">«Горизонтальная восьмерка».  </w:t>
      </w:r>
    </w:p>
    <w:p w:rsidR="00C536EB" w:rsidRPr="00267F6C" w:rsidRDefault="00C536EB" w:rsidP="00C536EB">
      <w:pPr>
        <w:pStyle w:val="a3"/>
        <w:tabs>
          <w:tab w:val="left" w:pos="0"/>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ab/>
        <w:t>Исходное положение: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C536EB" w:rsidRPr="00267F6C" w:rsidRDefault="00C536EB" w:rsidP="00C536EB">
      <w:pPr>
        <w:pStyle w:val="a3"/>
        <w:numPr>
          <w:ilvl w:val="0"/>
          <w:numId w:val="4"/>
        </w:numPr>
        <w:tabs>
          <w:tab w:val="left" w:pos="284"/>
        </w:tabs>
        <w:spacing w:after="0" w:line="240" w:lineRule="auto"/>
        <w:ind w:left="284" w:hanging="284"/>
        <w:jc w:val="both"/>
        <w:rPr>
          <w:rFonts w:ascii="Times New Roman" w:hAnsi="Times New Roman"/>
          <w:sz w:val="24"/>
          <w:szCs w:val="24"/>
        </w:rPr>
      </w:pPr>
      <w:r w:rsidRPr="00267F6C">
        <w:rPr>
          <w:rFonts w:ascii="Times New Roman" w:hAnsi="Times New Roman"/>
          <w:b/>
          <w:sz w:val="24"/>
          <w:szCs w:val="24"/>
        </w:rPr>
        <w:t>«Колечко»</w:t>
      </w:r>
      <w:r w:rsidRPr="00267F6C">
        <w:rPr>
          <w:rFonts w:ascii="Times New Roman" w:hAnsi="Times New Roman"/>
          <w:sz w:val="24"/>
          <w:szCs w:val="24"/>
        </w:rPr>
        <w:t xml:space="preserve">.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b/>
          <w:sz w:val="24"/>
          <w:szCs w:val="24"/>
        </w:rPr>
        <w:tab/>
      </w:r>
      <w:r w:rsidRPr="00267F6C">
        <w:rPr>
          <w:rFonts w:ascii="Times New Roman" w:hAnsi="Times New Roman"/>
          <w:sz w:val="24"/>
          <w:szCs w:val="24"/>
        </w:rPr>
        <w:t>Исходное положение</w:t>
      </w:r>
      <w:r w:rsidRPr="00267F6C">
        <w:rPr>
          <w:rFonts w:ascii="Times New Roman" w:hAnsi="Times New Roman"/>
          <w:b/>
          <w:sz w:val="24"/>
          <w:szCs w:val="24"/>
        </w:rPr>
        <w:t xml:space="preserve">: </w:t>
      </w:r>
      <w:r w:rsidRPr="00267F6C">
        <w:rPr>
          <w:rFonts w:ascii="Times New Roman" w:hAnsi="Times New Roman"/>
          <w:sz w:val="24"/>
          <w:szCs w:val="24"/>
        </w:rPr>
        <w:t>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C536EB" w:rsidRPr="00267F6C" w:rsidRDefault="00C536EB" w:rsidP="00C536EB">
      <w:pPr>
        <w:pStyle w:val="a3"/>
        <w:numPr>
          <w:ilvl w:val="0"/>
          <w:numId w:val="4"/>
        </w:numPr>
        <w:tabs>
          <w:tab w:val="left" w:pos="0"/>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«Кулак—ребро—ладонь».</w:t>
      </w:r>
      <w:r w:rsidRPr="00267F6C">
        <w:rPr>
          <w:rFonts w:ascii="Times New Roman" w:hAnsi="Times New Roman"/>
          <w:sz w:val="24"/>
          <w:szCs w:val="24"/>
        </w:rPr>
        <w:t xml:space="preserve"> Эти упражнения улучшают мыслительную деятельность, синхронизируют работу полушарий, способствуют запоминанию, повышают устойчивость внимания, активизируют процессы письма и чтения.</w:t>
      </w:r>
    </w:p>
    <w:p w:rsidR="00C536EB" w:rsidRPr="00267F6C" w:rsidRDefault="00C536EB" w:rsidP="00C536EB">
      <w:pPr>
        <w:spacing w:after="0" w:line="240" w:lineRule="auto"/>
        <w:ind w:firstLine="284"/>
        <w:jc w:val="both"/>
        <w:rPr>
          <w:rFonts w:ascii="Times New Roman" w:hAnsi="Times New Roman"/>
          <w:sz w:val="24"/>
          <w:szCs w:val="24"/>
        </w:rPr>
      </w:pPr>
      <w:r w:rsidRPr="00267F6C">
        <w:rPr>
          <w:rFonts w:ascii="Times New Roman" w:hAnsi="Times New Roman"/>
          <w:sz w:val="24"/>
          <w:szCs w:val="24"/>
        </w:rPr>
        <w:t xml:space="preserve">Исходное положение: Ребенку показывают три положения руки на плоскости стола, последовательно сменяющих друг друга. Ладонь на плоскости, </w:t>
      </w:r>
      <w:proofErr w:type="gramStart"/>
      <w:r w:rsidRPr="00267F6C">
        <w:rPr>
          <w:rFonts w:ascii="Times New Roman" w:hAnsi="Times New Roman"/>
          <w:sz w:val="24"/>
          <w:szCs w:val="24"/>
        </w:rPr>
        <w:t>ладонь</w:t>
      </w:r>
      <w:proofErr w:type="gramEnd"/>
      <w:r w:rsidRPr="00267F6C">
        <w:rPr>
          <w:rFonts w:ascii="Times New Roman" w:hAnsi="Times New Roman"/>
          <w:sz w:val="24"/>
          <w:szCs w:val="24"/>
        </w:rPr>
        <w:t xml:space="preserve">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w:t>
      </w:r>
      <w:r w:rsidRPr="00267F6C">
        <w:rPr>
          <w:rFonts w:ascii="Times New Roman" w:hAnsi="Times New Roman"/>
          <w:sz w:val="24"/>
          <w:szCs w:val="24"/>
        </w:rPr>
        <w:lastRenderedPageBreak/>
        <w:t>двумя руками вместе. При усвоении программы или при затруднениях в выполнении педагог предлагает ребенку помогать себе командами («кулак - ребро - ладонь»), произносимыми вслух или про себя.</w:t>
      </w:r>
    </w:p>
    <w:p w:rsidR="00C536EB" w:rsidRPr="00267F6C" w:rsidRDefault="00C536EB" w:rsidP="00C536EB">
      <w:pPr>
        <w:pStyle w:val="a3"/>
        <w:numPr>
          <w:ilvl w:val="0"/>
          <w:numId w:val="4"/>
        </w:numPr>
        <w:tabs>
          <w:tab w:val="left" w:pos="284"/>
        </w:tabs>
        <w:spacing w:after="0" w:line="240" w:lineRule="auto"/>
        <w:ind w:left="284" w:hanging="284"/>
        <w:jc w:val="both"/>
        <w:rPr>
          <w:rFonts w:ascii="Times New Roman" w:hAnsi="Times New Roman"/>
          <w:sz w:val="24"/>
          <w:szCs w:val="24"/>
        </w:rPr>
      </w:pPr>
      <w:r w:rsidRPr="00267F6C">
        <w:rPr>
          <w:rFonts w:ascii="Times New Roman" w:hAnsi="Times New Roman"/>
          <w:b/>
          <w:sz w:val="24"/>
          <w:szCs w:val="24"/>
        </w:rPr>
        <w:t>«Лезгинка».</w:t>
      </w:r>
      <w:r w:rsidRPr="00267F6C">
        <w:rPr>
          <w:rFonts w:ascii="Times New Roman" w:hAnsi="Times New Roman"/>
          <w:sz w:val="24"/>
          <w:szCs w:val="24"/>
        </w:rPr>
        <w:t xml:space="preserve">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ab/>
        <w:t>Исходное положение: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C536EB" w:rsidRPr="00267F6C" w:rsidRDefault="00C536EB" w:rsidP="00C536EB">
      <w:pPr>
        <w:pStyle w:val="a3"/>
        <w:numPr>
          <w:ilvl w:val="0"/>
          <w:numId w:val="4"/>
        </w:numPr>
        <w:tabs>
          <w:tab w:val="left" w:pos="0"/>
          <w:tab w:val="left" w:pos="142"/>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«Сорви яблоки».</w:t>
      </w:r>
      <w:r w:rsidRPr="00267F6C">
        <w:rPr>
          <w:rFonts w:ascii="Times New Roman" w:hAnsi="Times New Roman"/>
          <w:sz w:val="24"/>
          <w:szCs w:val="24"/>
        </w:rPr>
        <w:t xml:space="preserve">  Упражнение для релаксации способствует расслаблению, снятию напряжения.</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p>
    <w:p w:rsidR="00C536EB" w:rsidRPr="00267F6C" w:rsidRDefault="00C536EB" w:rsidP="00C536EB">
      <w:pPr>
        <w:spacing w:after="0" w:line="240" w:lineRule="auto"/>
        <w:jc w:val="center"/>
        <w:rPr>
          <w:rFonts w:ascii="Times New Roman" w:hAnsi="Times New Roman"/>
          <w:b/>
          <w:sz w:val="24"/>
          <w:szCs w:val="24"/>
        </w:rPr>
      </w:pPr>
      <w:r w:rsidRPr="00267F6C">
        <w:rPr>
          <w:rFonts w:ascii="Times New Roman" w:hAnsi="Times New Roman"/>
          <w:b/>
          <w:sz w:val="24"/>
          <w:szCs w:val="24"/>
        </w:rPr>
        <w:t>Комплекс №4</w:t>
      </w:r>
    </w:p>
    <w:p w:rsidR="00C536EB" w:rsidRPr="00267F6C" w:rsidRDefault="00C536EB" w:rsidP="00C536EB">
      <w:pPr>
        <w:pStyle w:val="a3"/>
        <w:numPr>
          <w:ilvl w:val="0"/>
          <w:numId w:val="5"/>
        </w:numPr>
        <w:tabs>
          <w:tab w:val="left" w:pos="284"/>
        </w:tabs>
        <w:spacing w:after="0" w:line="240" w:lineRule="auto"/>
        <w:ind w:hanging="720"/>
        <w:jc w:val="both"/>
        <w:rPr>
          <w:rFonts w:ascii="Times New Roman" w:hAnsi="Times New Roman"/>
          <w:b/>
          <w:sz w:val="24"/>
          <w:szCs w:val="24"/>
        </w:rPr>
      </w:pPr>
      <w:r w:rsidRPr="00267F6C">
        <w:rPr>
          <w:rFonts w:ascii="Times New Roman" w:hAnsi="Times New Roman"/>
          <w:b/>
          <w:sz w:val="24"/>
          <w:szCs w:val="24"/>
        </w:rPr>
        <w:t>«Массаж».</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 xml:space="preserve">Исходное положение: </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 xml:space="preserve">а) Оттянуть уши вперед, затем назад, медленно считая до 10. </w:t>
      </w:r>
      <w:proofErr w:type="gramStart"/>
      <w:r w:rsidRPr="00267F6C">
        <w:rPr>
          <w:rFonts w:ascii="Times New Roman" w:hAnsi="Times New Roman"/>
          <w:sz w:val="24"/>
          <w:szCs w:val="24"/>
        </w:rPr>
        <w:t>Начать упражнение с открытыми глазами, затем с закрытыми.</w:t>
      </w:r>
      <w:proofErr w:type="gramEnd"/>
      <w:r w:rsidRPr="00267F6C">
        <w:rPr>
          <w:rFonts w:ascii="Times New Roman" w:hAnsi="Times New Roman"/>
          <w:sz w:val="24"/>
          <w:szCs w:val="24"/>
        </w:rPr>
        <w:t xml:space="preserve"> Повторить 7 раз.</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б) Двумя пальцами правой руки массировать круговыми движениями лоб, а двумя пальцами левой руки – подбородок. Считать до 30.</w:t>
      </w:r>
    </w:p>
    <w:p w:rsidR="00C536EB" w:rsidRPr="00267F6C" w:rsidRDefault="00C536EB" w:rsidP="00C536EB">
      <w:pPr>
        <w:pStyle w:val="a3"/>
        <w:tabs>
          <w:tab w:val="left" w:pos="284"/>
        </w:tabs>
        <w:spacing w:after="0" w:line="240" w:lineRule="auto"/>
        <w:ind w:left="0"/>
        <w:jc w:val="both"/>
        <w:rPr>
          <w:rFonts w:ascii="Times New Roman" w:hAnsi="Times New Roman"/>
          <w:sz w:val="24"/>
          <w:szCs w:val="24"/>
        </w:rPr>
      </w:pPr>
      <w:r w:rsidRPr="00267F6C">
        <w:rPr>
          <w:rFonts w:ascii="Times New Roman" w:hAnsi="Times New Roman"/>
          <w:sz w:val="24"/>
          <w:szCs w:val="24"/>
        </w:rPr>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C536EB" w:rsidRPr="00267F6C" w:rsidRDefault="00C536EB" w:rsidP="00C536EB">
      <w:pPr>
        <w:pStyle w:val="a3"/>
        <w:numPr>
          <w:ilvl w:val="0"/>
          <w:numId w:val="5"/>
        </w:numPr>
        <w:tabs>
          <w:tab w:val="left" w:pos="0"/>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«Думающая шляпа».</w:t>
      </w:r>
      <w:r w:rsidRPr="00267F6C">
        <w:rPr>
          <w:rFonts w:ascii="Times New Roman" w:hAnsi="Times New Roman"/>
          <w:sz w:val="24"/>
          <w:szCs w:val="24"/>
        </w:rPr>
        <w:t xml:space="preserve"> На поверхности уха находится 148 активных точек. Это упражнение помогает сосредоточиться, а также лучше слушать и говорить.</w:t>
      </w:r>
    </w:p>
    <w:p w:rsidR="00C536EB" w:rsidRPr="00267F6C" w:rsidRDefault="00C536EB" w:rsidP="00C536EB">
      <w:pPr>
        <w:spacing w:after="0" w:line="240" w:lineRule="auto"/>
        <w:ind w:firstLine="284"/>
        <w:jc w:val="both"/>
        <w:rPr>
          <w:rFonts w:ascii="Times New Roman" w:hAnsi="Times New Roman"/>
          <w:sz w:val="24"/>
          <w:szCs w:val="24"/>
        </w:rPr>
      </w:pPr>
      <w:r w:rsidRPr="00267F6C">
        <w:rPr>
          <w:rFonts w:ascii="Times New Roman" w:hAnsi="Times New Roman"/>
          <w:sz w:val="24"/>
          <w:szCs w:val="24"/>
        </w:rPr>
        <w:t xml:space="preserve">Исходное положение: сидя или стоя. Мягко расправить и растянуть одноименной рукой внешний край каждого уха в направлении вверх наружу от верхней части к мочке уха пять раз. </w:t>
      </w:r>
    </w:p>
    <w:p w:rsidR="00C536EB" w:rsidRPr="00267F6C" w:rsidRDefault="00C536EB" w:rsidP="00C536EB">
      <w:pPr>
        <w:pStyle w:val="a3"/>
        <w:numPr>
          <w:ilvl w:val="0"/>
          <w:numId w:val="5"/>
        </w:numPr>
        <w:tabs>
          <w:tab w:val="left" w:pos="0"/>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«Кулак—ребро—ладонь».</w:t>
      </w:r>
      <w:r w:rsidRPr="00267F6C">
        <w:rPr>
          <w:rFonts w:ascii="Times New Roman" w:hAnsi="Times New Roman"/>
          <w:sz w:val="24"/>
          <w:szCs w:val="24"/>
        </w:rPr>
        <w:t xml:space="preserve"> Эти упражнения улучшают мыслительную деятельность, синхронизируют работу полушарий, способствуют запоминанию, повышают устойчивость внимания, активизируют процессы письма и чтения.</w:t>
      </w:r>
    </w:p>
    <w:p w:rsidR="00C536EB" w:rsidRPr="00267F6C" w:rsidRDefault="00C536EB" w:rsidP="00C536EB">
      <w:pPr>
        <w:tabs>
          <w:tab w:val="left" w:pos="0"/>
          <w:tab w:val="left" w:pos="284"/>
        </w:tabs>
        <w:spacing w:after="0" w:line="240" w:lineRule="auto"/>
        <w:jc w:val="both"/>
        <w:rPr>
          <w:rFonts w:ascii="Times New Roman" w:hAnsi="Times New Roman"/>
          <w:sz w:val="24"/>
          <w:szCs w:val="24"/>
        </w:rPr>
      </w:pPr>
      <w:r w:rsidRPr="00267F6C">
        <w:rPr>
          <w:rFonts w:ascii="Times New Roman" w:hAnsi="Times New Roman"/>
          <w:sz w:val="24"/>
          <w:szCs w:val="24"/>
        </w:rPr>
        <w:tab/>
        <w:t xml:space="preserve">Исходное положение: Ребенку показывают три положения руки на плоскости стола, последовательно сменяющих друг друга. Ладонь на плоскости, </w:t>
      </w:r>
      <w:proofErr w:type="gramStart"/>
      <w:r w:rsidRPr="00267F6C">
        <w:rPr>
          <w:rFonts w:ascii="Times New Roman" w:hAnsi="Times New Roman"/>
          <w:sz w:val="24"/>
          <w:szCs w:val="24"/>
        </w:rPr>
        <w:t>ладонь</w:t>
      </w:r>
      <w:proofErr w:type="gramEnd"/>
      <w:r w:rsidRPr="00267F6C">
        <w:rPr>
          <w:rFonts w:ascii="Times New Roman" w:hAnsi="Times New Roman"/>
          <w:sz w:val="24"/>
          <w:szCs w:val="24"/>
        </w:rPr>
        <w:t xml:space="preserve">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 - ребро - ладонь»), произносимыми вслух или про себя.</w:t>
      </w:r>
    </w:p>
    <w:p w:rsidR="00C536EB" w:rsidRPr="00267F6C" w:rsidRDefault="00C536EB" w:rsidP="00C536EB">
      <w:pPr>
        <w:pStyle w:val="a3"/>
        <w:numPr>
          <w:ilvl w:val="0"/>
          <w:numId w:val="5"/>
        </w:numPr>
        <w:tabs>
          <w:tab w:val="left" w:pos="0"/>
          <w:tab w:val="left" w:pos="284"/>
        </w:tabs>
        <w:spacing w:after="0" w:line="240" w:lineRule="auto"/>
        <w:ind w:left="284" w:hanging="284"/>
        <w:jc w:val="both"/>
        <w:rPr>
          <w:rFonts w:ascii="Times New Roman" w:hAnsi="Times New Roman"/>
          <w:b/>
          <w:sz w:val="24"/>
          <w:szCs w:val="24"/>
        </w:rPr>
      </w:pPr>
      <w:r w:rsidRPr="00267F6C">
        <w:rPr>
          <w:rFonts w:ascii="Times New Roman" w:hAnsi="Times New Roman"/>
          <w:b/>
          <w:sz w:val="24"/>
          <w:szCs w:val="24"/>
        </w:rPr>
        <w:t xml:space="preserve"> «Мельница».  </w:t>
      </w:r>
    </w:p>
    <w:p w:rsidR="00C536EB" w:rsidRPr="00267F6C" w:rsidRDefault="00C536EB" w:rsidP="00C536EB">
      <w:pPr>
        <w:tabs>
          <w:tab w:val="left" w:pos="0"/>
          <w:tab w:val="left" w:pos="284"/>
        </w:tabs>
        <w:spacing w:after="0" w:line="240" w:lineRule="auto"/>
        <w:jc w:val="both"/>
        <w:rPr>
          <w:rFonts w:ascii="Times New Roman" w:hAnsi="Times New Roman"/>
          <w:sz w:val="24"/>
          <w:szCs w:val="24"/>
        </w:rPr>
      </w:pPr>
      <w:r w:rsidRPr="00267F6C">
        <w:rPr>
          <w:rFonts w:ascii="Times New Roman" w:hAnsi="Times New Roman"/>
          <w:b/>
          <w:sz w:val="24"/>
          <w:szCs w:val="24"/>
        </w:rPr>
        <w:lastRenderedPageBreak/>
        <w:tab/>
      </w:r>
      <w:r w:rsidRPr="00267F6C">
        <w:rPr>
          <w:rFonts w:ascii="Times New Roman" w:hAnsi="Times New Roman"/>
          <w:sz w:val="24"/>
          <w:szCs w:val="24"/>
        </w:rPr>
        <w:t>Исходное положение: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C536EB" w:rsidRPr="00267F6C" w:rsidRDefault="00C536EB" w:rsidP="00C536EB">
      <w:pPr>
        <w:pStyle w:val="a3"/>
        <w:numPr>
          <w:ilvl w:val="0"/>
          <w:numId w:val="5"/>
        </w:numPr>
        <w:tabs>
          <w:tab w:val="left" w:pos="0"/>
          <w:tab w:val="left" w:pos="284"/>
        </w:tabs>
        <w:spacing w:after="0" w:line="240" w:lineRule="auto"/>
        <w:ind w:left="284" w:hanging="284"/>
        <w:jc w:val="both"/>
        <w:rPr>
          <w:rFonts w:ascii="Times New Roman" w:hAnsi="Times New Roman"/>
          <w:b/>
          <w:sz w:val="24"/>
          <w:szCs w:val="24"/>
        </w:rPr>
      </w:pPr>
      <w:r w:rsidRPr="00267F6C">
        <w:rPr>
          <w:rFonts w:ascii="Times New Roman" w:hAnsi="Times New Roman"/>
          <w:b/>
          <w:sz w:val="24"/>
          <w:szCs w:val="24"/>
        </w:rPr>
        <w:t xml:space="preserve">«Робот».  </w:t>
      </w:r>
    </w:p>
    <w:p w:rsidR="00C536EB" w:rsidRPr="00267F6C" w:rsidRDefault="00C536EB" w:rsidP="00C536EB">
      <w:pPr>
        <w:tabs>
          <w:tab w:val="left" w:pos="0"/>
          <w:tab w:val="left" w:pos="284"/>
        </w:tabs>
        <w:spacing w:after="0" w:line="240" w:lineRule="auto"/>
        <w:jc w:val="both"/>
        <w:rPr>
          <w:rFonts w:ascii="Times New Roman" w:hAnsi="Times New Roman"/>
          <w:sz w:val="24"/>
          <w:szCs w:val="24"/>
        </w:rPr>
      </w:pPr>
      <w:r w:rsidRPr="00267F6C">
        <w:rPr>
          <w:rFonts w:ascii="Times New Roman" w:hAnsi="Times New Roman"/>
          <w:b/>
          <w:sz w:val="24"/>
          <w:szCs w:val="24"/>
        </w:rPr>
        <w:tab/>
      </w:r>
      <w:r w:rsidRPr="00267F6C">
        <w:rPr>
          <w:rFonts w:ascii="Times New Roman" w:hAnsi="Times New Roman"/>
          <w:sz w:val="24"/>
          <w:szCs w:val="24"/>
        </w:rPr>
        <w:t>Исходное положение: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C536EB" w:rsidRPr="00267F6C" w:rsidRDefault="00C536EB" w:rsidP="00C536EB">
      <w:pPr>
        <w:pStyle w:val="a3"/>
        <w:numPr>
          <w:ilvl w:val="0"/>
          <w:numId w:val="5"/>
        </w:numPr>
        <w:tabs>
          <w:tab w:val="left" w:pos="0"/>
          <w:tab w:val="left" w:pos="284"/>
        </w:tabs>
        <w:spacing w:after="0" w:line="240" w:lineRule="auto"/>
        <w:ind w:left="0" w:firstLine="0"/>
        <w:jc w:val="both"/>
        <w:rPr>
          <w:rFonts w:ascii="Times New Roman" w:hAnsi="Times New Roman"/>
          <w:sz w:val="24"/>
          <w:szCs w:val="24"/>
        </w:rPr>
      </w:pPr>
      <w:r w:rsidRPr="00267F6C">
        <w:rPr>
          <w:rFonts w:ascii="Times New Roman" w:hAnsi="Times New Roman"/>
          <w:b/>
          <w:sz w:val="24"/>
          <w:szCs w:val="24"/>
        </w:rPr>
        <w:t>«Дерево».</w:t>
      </w:r>
      <w:r w:rsidRPr="00267F6C">
        <w:rPr>
          <w:rFonts w:ascii="Times New Roman" w:hAnsi="Times New Roman"/>
          <w:sz w:val="24"/>
          <w:szCs w:val="24"/>
        </w:rPr>
        <w:t xml:space="preserve">  Упражнение для релаксации способствует расслаблению, снятию напряжения.</w:t>
      </w:r>
    </w:p>
    <w:p w:rsidR="00C536EB" w:rsidRPr="00267F6C" w:rsidRDefault="00C536EB" w:rsidP="00C536EB">
      <w:pPr>
        <w:tabs>
          <w:tab w:val="left" w:pos="0"/>
          <w:tab w:val="left" w:pos="284"/>
        </w:tabs>
        <w:spacing w:after="0" w:line="240" w:lineRule="auto"/>
        <w:jc w:val="both"/>
        <w:rPr>
          <w:rFonts w:ascii="Times New Roman" w:hAnsi="Times New Roman"/>
          <w:sz w:val="24"/>
          <w:szCs w:val="24"/>
        </w:rPr>
      </w:pPr>
      <w:r w:rsidRPr="00267F6C">
        <w:rPr>
          <w:rFonts w:ascii="Times New Roman" w:hAnsi="Times New Roman"/>
          <w:sz w:val="24"/>
          <w:szCs w:val="24"/>
        </w:rPr>
        <w:tab/>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C536EB" w:rsidRPr="00267F6C" w:rsidRDefault="00C536EB" w:rsidP="00C536EB">
      <w:pPr>
        <w:pStyle w:val="a3"/>
        <w:numPr>
          <w:ilvl w:val="0"/>
          <w:numId w:val="5"/>
        </w:numPr>
        <w:tabs>
          <w:tab w:val="left" w:pos="0"/>
          <w:tab w:val="left" w:pos="284"/>
        </w:tabs>
        <w:spacing w:after="0" w:line="240" w:lineRule="auto"/>
        <w:ind w:left="284" w:hanging="284"/>
        <w:jc w:val="both"/>
        <w:rPr>
          <w:rFonts w:ascii="Times New Roman" w:hAnsi="Times New Roman"/>
          <w:b/>
          <w:sz w:val="24"/>
          <w:szCs w:val="24"/>
        </w:rPr>
      </w:pPr>
      <w:r w:rsidRPr="00267F6C">
        <w:rPr>
          <w:rFonts w:ascii="Times New Roman" w:hAnsi="Times New Roman"/>
          <w:b/>
          <w:sz w:val="24"/>
          <w:szCs w:val="24"/>
        </w:rPr>
        <w:t xml:space="preserve">«Взгляд влево вверх».  </w:t>
      </w:r>
    </w:p>
    <w:p w:rsidR="00C536EB" w:rsidRPr="00267F6C" w:rsidRDefault="00C536EB" w:rsidP="00C536EB">
      <w:pPr>
        <w:tabs>
          <w:tab w:val="left" w:pos="0"/>
          <w:tab w:val="left" w:pos="284"/>
        </w:tabs>
        <w:spacing w:after="0" w:line="240" w:lineRule="auto"/>
        <w:jc w:val="both"/>
        <w:rPr>
          <w:rFonts w:ascii="Times New Roman" w:hAnsi="Times New Roman"/>
          <w:sz w:val="24"/>
          <w:szCs w:val="24"/>
        </w:rPr>
      </w:pPr>
      <w:r w:rsidRPr="00267F6C">
        <w:rPr>
          <w:rFonts w:ascii="Times New Roman" w:hAnsi="Times New Roman"/>
          <w:sz w:val="24"/>
          <w:szCs w:val="24"/>
        </w:rPr>
        <w:tab/>
        <w:t xml:space="preserve">Исходное положение: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267F6C">
        <w:rPr>
          <w:rFonts w:ascii="Times New Roman" w:hAnsi="Times New Roman"/>
          <w:sz w:val="24"/>
          <w:szCs w:val="24"/>
        </w:rPr>
        <w:t>на</w:t>
      </w:r>
      <w:proofErr w:type="gramEnd"/>
      <w:r w:rsidRPr="00267F6C">
        <w:rPr>
          <w:rFonts w:ascii="Times New Roman" w:hAnsi="Times New Roman"/>
          <w:sz w:val="24"/>
          <w:szCs w:val="24"/>
        </w:rPr>
        <w:t xml:space="preserve"> «прямо перед собой». (7 сек.). Упражнение выполняют 3 раза. Затем карандаш берут в правую руку, и упражнение повторяется.</w:t>
      </w:r>
    </w:p>
    <w:p w:rsidR="00C536EB" w:rsidRPr="00267F6C" w:rsidRDefault="00C536EB" w:rsidP="00C536EB">
      <w:pPr>
        <w:pStyle w:val="a3"/>
        <w:numPr>
          <w:ilvl w:val="0"/>
          <w:numId w:val="5"/>
        </w:numPr>
        <w:spacing w:after="0" w:line="240" w:lineRule="auto"/>
        <w:ind w:left="284" w:hanging="284"/>
        <w:jc w:val="both"/>
        <w:rPr>
          <w:rFonts w:ascii="Times New Roman" w:hAnsi="Times New Roman"/>
          <w:b/>
          <w:sz w:val="24"/>
          <w:szCs w:val="24"/>
        </w:rPr>
      </w:pPr>
      <w:r w:rsidRPr="00267F6C">
        <w:rPr>
          <w:rFonts w:ascii="Times New Roman" w:hAnsi="Times New Roman"/>
          <w:b/>
          <w:sz w:val="24"/>
          <w:szCs w:val="24"/>
        </w:rPr>
        <w:t xml:space="preserve">«Дирижер». </w:t>
      </w:r>
    </w:p>
    <w:p w:rsidR="00C536EB" w:rsidRPr="00267F6C" w:rsidRDefault="00C536EB" w:rsidP="00C536EB">
      <w:pPr>
        <w:spacing w:after="0" w:line="240" w:lineRule="auto"/>
        <w:ind w:firstLine="284"/>
        <w:jc w:val="both"/>
        <w:rPr>
          <w:rFonts w:ascii="Times New Roman" w:hAnsi="Times New Roman"/>
          <w:sz w:val="24"/>
          <w:szCs w:val="24"/>
        </w:rPr>
      </w:pPr>
      <w:r w:rsidRPr="00267F6C">
        <w:rPr>
          <w:rFonts w:ascii="Times New Roman" w:hAnsi="Times New Roman"/>
          <w:sz w:val="24"/>
          <w:szCs w:val="24"/>
        </w:rPr>
        <w:t>Исходное положение: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C536EB" w:rsidRPr="00267F6C" w:rsidRDefault="00C536EB" w:rsidP="00C536EB">
      <w:pPr>
        <w:spacing w:after="0" w:line="240" w:lineRule="auto"/>
        <w:jc w:val="both"/>
        <w:rPr>
          <w:rFonts w:ascii="Times New Roman" w:hAnsi="Times New Roman"/>
          <w:sz w:val="24"/>
          <w:szCs w:val="24"/>
        </w:rPr>
      </w:pPr>
    </w:p>
    <w:p w:rsidR="00C536EB" w:rsidRPr="00267F6C" w:rsidRDefault="00C536EB" w:rsidP="00C536EB">
      <w:pPr>
        <w:spacing w:after="0" w:line="240" w:lineRule="auto"/>
        <w:ind w:firstLine="284"/>
        <w:jc w:val="both"/>
        <w:rPr>
          <w:rFonts w:ascii="Times New Roman" w:hAnsi="Times New Roman"/>
          <w:sz w:val="24"/>
          <w:szCs w:val="24"/>
        </w:rPr>
      </w:pPr>
    </w:p>
    <w:p w:rsidR="00C536EB" w:rsidRPr="00267F6C" w:rsidRDefault="00C536EB" w:rsidP="00C536EB">
      <w:pPr>
        <w:spacing w:after="0" w:line="240" w:lineRule="auto"/>
        <w:ind w:firstLine="284"/>
        <w:jc w:val="both"/>
        <w:rPr>
          <w:rFonts w:ascii="Times New Roman" w:hAnsi="Times New Roman"/>
          <w:sz w:val="24"/>
          <w:szCs w:val="24"/>
        </w:rPr>
      </w:pPr>
    </w:p>
    <w:p w:rsidR="00C536EB" w:rsidRPr="00267F6C" w:rsidRDefault="00C536EB" w:rsidP="00C536EB">
      <w:pPr>
        <w:pStyle w:val="a4"/>
        <w:shd w:val="clear" w:color="auto" w:fill="FFFFFF"/>
        <w:spacing w:before="240" w:beforeAutospacing="0" w:after="240" w:afterAutospacing="0"/>
        <w:jc w:val="center"/>
        <w:rPr>
          <w:color w:val="000000"/>
        </w:rPr>
      </w:pPr>
      <w:r w:rsidRPr="00267F6C">
        <w:rPr>
          <w:rStyle w:val="a5"/>
          <w:color w:val="000000"/>
        </w:rPr>
        <w:t>Литература:</w:t>
      </w:r>
    </w:p>
    <w:p w:rsidR="00C536EB" w:rsidRPr="00267F6C" w:rsidRDefault="00C536EB" w:rsidP="00C536EB">
      <w:pPr>
        <w:numPr>
          <w:ilvl w:val="0"/>
          <w:numId w:val="6"/>
        </w:numPr>
        <w:shd w:val="clear" w:color="auto" w:fill="FFFFFF"/>
        <w:spacing w:after="0" w:line="240" w:lineRule="auto"/>
        <w:ind w:left="480"/>
        <w:jc w:val="both"/>
        <w:rPr>
          <w:rFonts w:ascii="Times New Roman" w:hAnsi="Times New Roman"/>
          <w:color w:val="1E0B16"/>
          <w:sz w:val="24"/>
          <w:szCs w:val="24"/>
        </w:rPr>
      </w:pPr>
      <w:r w:rsidRPr="00267F6C">
        <w:rPr>
          <w:rFonts w:ascii="Times New Roman" w:hAnsi="Times New Roman"/>
          <w:color w:val="1E0B16"/>
          <w:sz w:val="24"/>
          <w:szCs w:val="24"/>
        </w:rPr>
        <w:t xml:space="preserve">адаптированный вариант работы докторов Пола И. </w:t>
      </w:r>
      <w:proofErr w:type="spellStart"/>
      <w:r w:rsidRPr="00267F6C">
        <w:rPr>
          <w:rFonts w:ascii="Times New Roman" w:hAnsi="Times New Roman"/>
          <w:color w:val="1E0B16"/>
          <w:sz w:val="24"/>
          <w:szCs w:val="24"/>
        </w:rPr>
        <w:t>Деннисона</w:t>
      </w:r>
      <w:proofErr w:type="spellEnd"/>
      <w:r w:rsidRPr="00267F6C">
        <w:rPr>
          <w:rFonts w:ascii="Times New Roman" w:hAnsi="Times New Roman"/>
          <w:color w:val="1E0B16"/>
          <w:sz w:val="24"/>
          <w:szCs w:val="24"/>
        </w:rPr>
        <w:t xml:space="preserve"> и Гейл </w:t>
      </w:r>
      <w:proofErr w:type="spellStart"/>
      <w:r w:rsidRPr="00267F6C">
        <w:rPr>
          <w:rFonts w:ascii="Times New Roman" w:hAnsi="Times New Roman"/>
          <w:color w:val="1E0B16"/>
          <w:sz w:val="24"/>
          <w:szCs w:val="24"/>
        </w:rPr>
        <w:t>Деннисон</w:t>
      </w:r>
      <w:proofErr w:type="spellEnd"/>
      <w:r w:rsidRPr="00267F6C">
        <w:rPr>
          <w:rFonts w:ascii="Times New Roman" w:hAnsi="Times New Roman"/>
          <w:color w:val="1E0B16"/>
          <w:sz w:val="24"/>
          <w:szCs w:val="24"/>
        </w:rPr>
        <w:t xml:space="preserve"> “Гимнастика мозга”.</w:t>
      </w:r>
    </w:p>
    <w:p w:rsidR="00C536EB" w:rsidRPr="00267F6C" w:rsidRDefault="00C536EB" w:rsidP="00C536EB">
      <w:pPr>
        <w:numPr>
          <w:ilvl w:val="0"/>
          <w:numId w:val="6"/>
        </w:numPr>
        <w:shd w:val="clear" w:color="auto" w:fill="FFFFFF"/>
        <w:spacing w:after="0" w:line="240" w:lineRule="auto"/>
        <w:ind w:left="480"/>
        <w:jc w:val="both"/>
        <w:rPr>
          <w:rFonts w:ascii="Times New Roman" w:hAnsi="Times New Roman"/>
          <w:color w:val="1E0B16"/>
          <w:sz w:val="24"/>
          <w:szCs w:val="24"/>
        </w:rPr>
      </w:pPr>
      <w:r w:rsidRPr="00267F6C">
        <w:rPr>
          <w:rFonts w:ascii="Times New Roman" w:hAnsi="Times New Roman"/>
          <w:sz w:val="24"/>
          <w:szCs w:val="24"/>
        </w:rPr>
        <w:t xml:space="preserve">Голомазов С.В. </w:t>
      </w:r>
      <w:proofErr w:type="spellStart"/>
      <w:r w:rsidRPr="00267F6C">
        <w:rPr>
          <w:rFonts w:ascii="Times New Roman" w:hAnsi="Times New Roman"/>
          <w:sz w:val="24"/>
          <w:szCs w:val="24"/>
        </w:rPr>
        <w:t>Кинезиология</w:t>
      </w:r>
      <w:proofErr w:type="spellEnd"/>
      <w:r w:rsidRPr="00267F6C">
        <w:rPr>
          <w:rFonts w:ascii="Times New Roman" w:hAnsi="Times New Roman"/>
          <w:sz w:val="24"/>
          <w:szCs w:val="24"/>
        </w:rPr>
        <w:t xml:space="preserve"> </w:t>
      </w:r>
      <w:proofErr w:type="spellStart"/>
      <w:r w:rsidRPr="00267F6C">
        <w:rPr>
          <w:rFonts w:ascii="Times New Roman" w:hAnsi="Times New Roman"/>
          <w:sz w:val="24"/>
          <w:szCs w:val="24"/>
        </w:rPr>
        <w:t>точностных</w:t>
      </w:r>
      <w:proofErr w:type="spellEnd"/>
      <w:r w:rsidRPr="00267F6C">
        <w:rPr>
          <w:rFonts w:ascii="Times New Roman" w:hAnsi="Times New Roman"/>
          <w:sz w:val="24"/>
          <w:szCs w:val="24"/>
        </w:rPr>
        <w:t xml:space="preserve"> действий человека. М: </w:t>
      </w:r>
      <w:proofErr w:type="spellStart"/>
      <w:r w:rsidRPr="00267F6C">
        <w:rPr>
          <w:rFonts w:ascii="Times New Roman" w:hAnsi="Times New Roman"/>
          <w:sz w:val="24"/>
          <w:szCs w:val="24"/>
        </w:rPr>
        <w:t>СпортАкадемПресс</w:t>
      </w:r>
      <w:proofErr w:type="spellEnd"/>
      <w:r w:rsidRPr="00267F6C">
        <w:rPr>
          <w:rFonts w:ascii="Times New Roman" w:hAnsi="Times New Roman"/>
          <w:sz w:val="24"/>
          <w:szCs w:val="24"/>
        </w:rPr>
        <w:t>, 2003.</w:t>
      </w:r>
    </w:p>
    <w:p w:rsidR="00C536EB" w:rsidRPr="00267F6C" w:rsidRDefault="00C536EB" w:rsidP="00C536EB">
      <w:pPr>
        <w:numPr>
          <w:ilvl w:val="0"/>
          <w:numId w:val="6"/>
        </w:numPr>
        <w:shd w:val="clear" w:color="auto" w:fill="FFFFFF"/>
        <w:spacing w:after="0" w:line="240" w:lineRule="auto"/>
        <w:ind w:left="480"/>
        <w:jc w:val="both"/>
        <w:rPr>
          <w:rFonts w:ascii="Times New Roman" w:hAnsi="Times New Roman"/>
          <w:color w:val="1E0B16"/>
          <w:sz w:val="24"/>
          <w:szCs w:val="24"/>
        </w:rPr>
      </w:pPr>
      <w:r w:rsidRPr="00267F6C">
        <w:rPr>
          <w:rFonts w:ascii="Times New Roman" w:hAnsi="Times New Roman"/>
          <w:sz w:val="24"/>
          <w:szCs w:val="24"/>
        </w:rPr>
        <w:t>Савина Л.П. Пальчиковая гимнастика для развития речи дошкольн</w:t>
      </w:r>
      <w:r w:rsidRPr="00267F6C">
        <w:rPr>
          <w:rFonts w:ascii="Times New Roman" w:hAnsi="Times New Roman"/>
          <w:sz w:val="24"/>
          <w:szCs w:val="24"/>
        </w:rPr>
        <w:t>и</w:t>
      </w:r>
      <w:r w:rsidRPr="00267F6C">
        <w:rPr>
          <w:rFonts w:ascii="Times New Roman" w:hAnsi="Times New Roman"/>
          <w:sz w:val="24"/>
          <w:szCs w:val="24"/>
        </w:rPr>
        <w:t>ков. – М.: АСТ, 1999.</w:t>
      </w:r>
    </w:p>
    <w:p w:rsidR="00C536EB" w:rsidRPr="00267F6C" w:rsidRDefault="00C536EB" w:rsidP="00C536EB">
      <w:pPr>
        <w:numPr>
          <w:ilvl w:val="0"/>
          <w:numId w:val="6"/>
        </w:numPr>
        <w:shd w:val="clear" w:color="auto" w:fill="FFFFFF"/>
        <w:spacing w:after="0" w:line="240" w:lineRule="auto"/>
        <w:ind w:left="480"/>
        <w:jc w:val="both"/>
        <w:rPr>
          <w:rFonts w:ascii="Times New Roman" w:hAnsi="Times New Roman"/>
          <w:color w:val="1E0B16"/>
          <w:sz w:val="24"/>
          <w:szCs w:val="24"/>
        </w:rPr>
      </w:pPr>
      <w:r w:rsidRPr="00267F6C">
        <w:rPr>
          <w:rFonts w:ascii="Times New Roman" w:hAnsi="Times New Roman"/>
          <w:color w:val="1E0B16"/>
          <w:sz w:val="24"/>
          <w:szCs w:val="24"/>
        </w:rPr>
        <w:t xml:space="preserve">Сазонов В.Ф., Кириллова Л.П., </w:t>
      </w:r>
      <w:proofErr w:type="spellStart"/>
      <w:r w:rsidRPr="00267F6C">
        <w:rPr>
          <w:rFonts w:ascii="Times New Roman" w:hAnsi="Times New Roman"/>
          <w:color w:val="1E0B16"/>
          <w:sz w:val="24"/>
          <w:szCs w:val="24"/>
        </w:rPr>
        <w:t>Мосунов</w:t>
      </w:r>
      <w:proofErr w:type="spellEnd"/>
      <w:r w:rsidRPr="00267F6C">
        <w:rPr>
          <w:rFonts w:ascii="Times New Roman" w:hAnsi="Times New Roman"/>
          <w:color w:val="1E0B16"/>
          <w:sz w:val="24"/>
          <w:szCs w:val="24"/>
        </w:rPr>
        <w:t xml:space="preserve"> О.П.</w:t>
      </w:r>
      <w:r w:rsidRPr="00267F6C">
        <w:rPr>
          <w:rStyle w:val="a5"/>
          <w:rFonts w:ascii="Times New Roman" w:hAnsi="Times New Roman"/>
          <w:color w:val="1E0B16"/>
          <w:sz w:val="24"/>
          <w:szCs w:val="24"/>
        </w:rPr>
        <w:t> </w:t>
      </w:r>
      <w:proofErr w:type="spellStart"/>
      <w:r w:rsidRPr="00267F6C">
        <w:rPr>
          <w:rFonts w:ascii="Times New Roman" w:hAnsi="Times New Roman"/>
          <w:color w:val="1E0B16"/>
          <w:sz w:val="24"/>
          <w:szCs w:val="24"/>
        </w:rPr>
        <w:t>Кинезиологическая</w:t>
      </w:r>
      <w:proofErr w:type="spellEnd"/>
      <w:r w:rsidRPr="00267F6C">
        <w:rPr>
          <w:rFonts w:ascii="Times New Roman" w:hAnsi="Times New Roman"/>
          <w:color w:val="1E0B16"/>
          <w:sz w:val="24"/>
          <w:szCs w:val="24"/>
        </w:rPr>
        <w:t xml:space="preserve"> гимнастика против стрессов: Учебно-методическое пособие / РГПУ. – Рязань, 2000. </w:t>
      </w:r>
    </w:p>
    <w:p w:rsidR="00C536EB" w:rsidRPr="00267F6C" w:rsidRDefault="00C536EB" w:rsidP="00C536EB">
      <w:pPr>
        <w:numPr>
          <w:ilvl w:val="0"/>
          <w:numId w:val="6"/>
        </w:numPr>
        <w:shd w:val="clear" w:color="auto" w:fill="FFFFFF"/>
        <w:spacing w:after="0" w:line="240" w:lineRule="auto"/>
        <w:ind w:left="480"/>
        <w:jc w:val="both"/>
        <w:rPr>
          <w:rFonts w:ascii="Times New Roman" w:hAnsi="Times New Roman"/>
          <w:color w:val="1E0B16"/>
          <w:sz w:val="24"/>
          <w:szCs w:val="24"/>
        </w:rPr>
      </w:pPr>
      <w:r w:rsidRPr="00267F6C">
        <w:rPr>
          <w:rFonts w:ascii="Times New Roman" w:hAnsi="Times New Roman"/>
          <w:color w:val="1E0B16"/>
          <w:sz w:val="24"/>
          <w:szCs w:val="24"/>
        </w:rPr>
        <w:t xml:space="preserve">Сиротюк А.Л Упражнения для психомоторного развития дошкольников: Практическое пособие. – М.: АРКТИ, 2008. </w:t>
      </w:r>
    </w:p>
    <w:p w:rsidR="00C536EB" w:rsidRPr="00267F6C" w:rsidRDefault="00C536EB" w:rsidP="00C536EB">
      <w:pPr>
        <w:spacing w:after="0" w:line="240" w:lineRule="auto"/>
        <w:ind w:firstLine="284"/>
        <w:jc w:val="both"/>
        <w:rPr>
          <w:rFonts w:ascii="Times New Roman" w:hAnsi="Times New Roman"/>
          <w:sz w:val="24"/>
          <w:szCs w:val="24"/>
        </w:rPr>
      </w:pPr>
    </w:p>
    <w:p w:rsidR="003C48EE" w:rsidRDefault="003C48EE">
      <w:bookmarkStart w:id="0" w:name="_GoBack"/>
      <w:bookmarkEnd w:id="0"/>
    </w:p>
    <w:sectPr w:rsidR="003C4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4462"/>
    <w:multiLevelType w:val="hybridMultilevel"/>
    <w:tmpl w:val="32065CD0"/>
    <w:lvl w:ilvl="0" w:tplc="B6F6A1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F23B99"/>
    <w:multiLevelType w:val="hybridMultilevel"/>
    <w:tmpl w:val="07128640"/>
    <w:lvl w:ilvl="0" w:tplc="B6F6A1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C05B9"/>
    <w:multiLevelType w:val="hybridMultilevel"/>
    <w:tmpl w:val="9CEEFF56"/>
    <w:lvl w:ilvl="0" w:tplc="B6F6A1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C44467"/>
    <w:multiLevelType w:val="hybridMultilevel"/>
    <w:tmpl w:val="CF9C477A"/>
    <w:lvl w:ilvl="0" w:tplc="7E8C3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0D6DAC"/>
    <w:multiLevelType w:val="multilevel"/>
    <w:tmpl w:val="4174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282D2E"/>
    <w:multiLevelType w:val="hybridMultilevel"/>
    <w:tmpl w:val="A934C8E2"/>
    <w:lvl w:ilvl="0" w:tplc="B6F6A1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9B"/>
    <w:rsid w:val="003C48EE"/>
    <w:rsid w:val="004F329B"/>
    <w:rsid w:val="00C5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6EB"/>
    <w:pPr>
      <w:ind w:left="720"/>
      <w:contextualSpacing/>
    </w:pPr>
  </w:style>
  <w:style w:type="character" w:customStyle="1" w:styleId="c7">
    <w:name w:val="c7"/>
    <w:basedOn w:val="a0"/>
    <w:rsid w:val="00C536EB"/>
  </w:style>
  <w:style w:type="paragraph" w:customStyle="1" w:styleId="c16c22">
    <w:name w:val="c16 c22"/>
    <w:basedOn w:val="a"/>
    <w:rsid w:val="00C536E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rsid w:val="00C536E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C536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6EB"/>
    <w:pPr>
      <w:ind w:left="720"/>
      <w:contextualSpacing/>
    </w:pPr>
  </w:style>
  <w:style w:type="character" w:customStyle="1" w:styleId="c7">
    <w:name w:val="c7"/>
    <w:basedOn w:val="a0"/>
    <w:rsid w:val="00C536EB"/>
  </w:style>
  <w:style w:type="paragraph" w:customStyle="1" w:styleId="c16c22">
    <w:name w:val="c16 c22"/>
    <w:basedOn w:val="a"/>
    <w:rsid w:val="00C536E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rsid w:val="00C536E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C536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2588</Words>
  <Characters>14753</Characters>
  <Application>Microsoft Office Word</Application>
  <DocSecurity>0</DocSecurity>
  <Lines>122</Lines>
  <Paragraphs>34</Paragraphs>
  <ScaleCrop>false</ScaleCrop>
  <Company>SPecialiST RePack</Company>
  <LinksUpToDate>false</LinksUpToDate>
  <CharactersWithSpaces>17307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2017-02-27T01:03:00Z</dcterms:created>
  <dcterms:modified xsi:type="dcterms:W3CDTF">2017-02-27T01:04:00Z</dcterms:modified>
</cp:coreProperties>
</file>